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CC" w:rsidRPr="00D9180B" w:rsidRDefault="0002149E" w:rsidP="004F5294">
      <w:pPr>
        <w:rPr>
          <w:rFonts w:ascii="Arial Unicode MS" w:eastAsia="Arial Unicode MS" w:hAnsi="Arial Unicode MS" w:cs="Arial Unicode MS"/>
          <w:color w:val="404040" w:themeColor="text1" w:themeTint="BF"/>
          <w:lang w:val="en-US"/>
        </w:rPr>
      </w:pPr>
      <w:r>
        <w:rPr>
          <w:rFonts w:ascii="Meiryo UI" w:eastAsia="Meiryo UI" w:hAnsi="Meiryo UI" w:cs="Meiryo UI" w:hint="eastAsia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795020</wp:posOffset>
                </wp:positionV>
                <wp:extent cx="5819775" cy="0"/>
                <wp:effectExtent l="38100" t="38100" r="66675" b="952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6F07AD8" id="直線コネクタ 5" o:spid="_x0000_s1026" style="position:absolute;left:0;text-align:lef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62.6pt" to="453.3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0CC" w:rsidRPr="00D9180B">
        <w:rPr>
          <w:rFonts w:ascii="Meiryo UI" w:eastAsia="Meiryo UI" w:hAnsi="Meiryo UI" w:cs="Meiryo UI" w:hint="eastAsia"/>
          <w:sz w:val="52"/>
          <w:szCs w:val="52"/>
          <w:lang w:val="en-US"/>
        </w:rPr>
        <w:t>PRESS</w:t>
      </w:r>
      <w:r w:rsidR="003600CC" w:rsidRPr="00D9180B">
        <w:rPr>
          <w:rFonts w:ascii="Meiryo UI" w:eastAsia="Meiryo UI" w:hAnsi="Meiryo UI" w:cs="Meiryo UI"/>
          <w:sz w:val="52"/>
          <w:szCs w:val="52"/>
          <w:lang w:val="en-US"/>
        </w:rPr>
        <w:t xml:space="preserve"> </w:t>
      </w:r>
      <w:r w:rsidR="003600CC" w:rsidRPr="00D9180B">
        <w:rPr>
          <w:rFonts w:ascii="Meiryo UI" w:eastAsia="Meiryo UI" w:hAnsi="Meiryo UI" w:cs="Meiryo UI" w:hint="eastAsia"/>
          <w:sz w:val="52"/>
          <w:szCs w:val="52"/>
          <w:lang w:val="en-US"/>
        </w:rPr>
        <w:t>RELEASE</w:t>
      </w:r>
      <w:r w:rsidR="003600CC" w:rsidRPr="0002149E">
        <w:rPr>
          <w:rFonts w:ascii="Meiryo UI" w:eastAsia="Meiryo UI" w:hAnsi="Meiryo UI" w:cs="Meiryo UI" w:hint="eastAsia"/>
          <w:sz w:val="52"/>
          <w:szCs w:val="52"/>
        </w:rPr>
        <w:t xml:space="preserve">　</w:t>
      </w:r>
      <w:r w:rsidR="003600CC" w:rsidRPr="0002149E">
        <w:rPr>
          <w:rFonts w:hint="eastAsia"/>
          <w:sz w:val="52"/>
          <w:szCs w:val="52"/>
        </w:rPr>
        <w:t xml:space="preserve">　</w:t>
      </w:r>
      <w:r w:rsidR="003600CC" w:rsidRPr="00D9180B">
        <w:rPr>
          <w:rFonts w:hint="eastAsia"/>
          <w:sz w:val="56"/>
          <w:szCs w:val="56"/>
          <w:lang w:val="en-US"/>
        </w:rPr>
        <w:t xml:space="preserve"> </w:t>
      </w:r>
      <w:r w:rsidR="003600CC" w:rsidRPr="00D9180B">
        <w:rPr>
          <w:sz w:val="56"/>
          <w:szCs w:val="56"/>
          <w:lang w:val="en-US"/>
        </w:rPr>
        <w:t xml:space="preserve">  </w:t>
      </w:r>
      <w:r w:rsidR="003600CC" w:rsidRPr="0002149E">
        <w:rPr>
          <w:rFonts w:hint="eastAsia"/>
          <w:noProof/>
          <w:sz w:val="96"/>
          <w:szCs w:val="96"/>
          <w:lang w:val="en-US"/>
        </w:rPr>
        <w:drawing>
          <wp:inline distT="0" distB="0" distL="0" distR="0">
            <wp:extent cx="2028825" cy="5238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0CC" w:rsidRPr="00D9180B">
        <w:rPr>
          <w:rFonts w:hint="eastAsia"/>
          <w:sz w:val="28"/>
          <w:szCs w:val="28"/>
          <w:lang w:val="en-US"/>
        </w:rPr>
        <w:t xml:space="preserve">        </w:t>
      </w:r>
    </w:p>
    <w:p w:rsidR="004439BF" w:rsidRPr="004439BF" w:rsidRDefault="009C334A" w:rsidP="000705EE">
      <w:pPr>
        <w:jc w:val="right"/>
        <w:rPr>
          <w:rFonts w:ascii="Meiryo UI" w:eastAsia="Meiryo UI" w:hAnsi="Meiryo UI" w:cs="Meiryo UI"/>
          <w:kern w:val="2"/>
          <w:sz w:val="32"/>
          <w:szCs w:val="32"/>
          <w:lang w:val="en-US"/>
        </w:rPr>
      </w:pPr>
      <w:r w:rsidRPr="001902C7">
        <w:rPr>
          <w:rFonts w:ascii="Arial Unicode MS" w:eastAsia="Arial Unicode MS" w:hAnsi="Arial Unicode MS" w:cs="Arial Unicode MS"/>
          <w:color w:val="404040" w:themeColor="text1" w:themeTint="BF"/>
        </w:rPr>
        <w:t xml:space="preserve">　　</w:t>
      </w:r>
      <w:r w:rsidRPr="004439BF">
        <w:rPr>
          <w:rFonts w:ascii="Arial Unicode MS" w:eastAsia="Arial Unicode MS" w:hAnsi="Arial Unicode MS" w:cs="Arial Unicode MS"/>
          <w:color w:val="404040" w:themeColor="text1" w:themeTint="BF"/>
          <w:lang w:val="en-US"/>
        </w:rPr>
        <w:t xml:space="preserve"> </w:t>
      </w:r>
      <w:r w:rsidRPr="001902C7">
        <w:rPr>
          <w:rFonts w:ascii="Arial Unicode MS" w:eastAsia="Arial Unicode MS" w:hAnsi="Arial Unicode MS" w:cs="Arial Unicode MS"/>
          <w:color w:val="404040" w:themeColor="text1" w:themeTint="BF"/>
        </w:rPr>
        <w:t xml:space="preserve">　　　　　　　　　　　　　</w:t>
      </w:r>
      <w:bookmarkStart w:id="0" w:name="_gjdgxs" w:colFirst="0" w:colLast="0"/>
      <w:bookmarkEnd w:id="0"/>
      <w:r w:rsidR="003600CC">
        <w:rPr>
          <w:rFonts w:ascii="Arial Unicode MS" w:eastAsia="Arial Unicode MS" w:hAnsi="Arial Unicode MS" w:cs="Arial Unicode MS" w:hint="eastAsia"/>
          <w:color w:val="404040" w:themeColor="text1" w:themeTint="BF"/>
        </w:rPr>
        <w:t xml:space="preserve">　</w:t>
      </w:r>
      <w:r w:rsidR="003600CC">
        <w:rPr>
          <w:rFonts w:ascii="Arial Unicode MS" w:eastAsia="Arial Unicode MS" w:hAnsi="Arial Unicode MS" w:cs="Arial Unicode MS"/>
          <w:color w:val="404040" w:themeColor="text1" w:themeTint="BF"/>
        </w:rPr>
        <w:t xml:space="preserve">　　　　　　　　　　　　　　　　　　　　　　　　　　　　</w:t>
      </w:r>
      <w:r w:rsidR="003600CC" w:rsidRPr="00D9180B">
        <w:rPr>
          <w:rFonts w:ascii="Arial Unicode MS" w:eastAsia="Arial Unicode MS" w:hAnsi="Arial Unicode MS" w:cs="Arial Unicode MS" w:hint="eastAsia"/>
          <w:color w:val="404040" w:themeColor="text1" w:themeTint="BF"/>
          <w:lang w:val="en-US"/>
        </w:rPr>
        <w:t xml:space="preserve"> </w:t>
      </w:r>
      <w:r w:rsidR="00C0390F">
        <w:rPr>
          <w:rFonts w:ascii="Meiryo UI" w:eastAsia="Meiryo UI" w:hAnsi="Meiryo UI" w:cs="Meiryo UI" w:hint="eastAsia"/>
          <w:kern w:val="2"/>
          <w:sz w:val="32"/>
          <w:szCs w:val="32"/>
          <w:lang w:val="en-US"/>
        </w:rPr>
        <w:t>2020</w:t>
      </w:r>
      <w:r w:rsidR="004439BF" w:rsidRPr="004439BF">
        <w:rPr>
          <w:rFonts w:ascii="Meiryo UI" w:eastAsia="Meiryo UI" w:hAnsi="Meiryo UI" w:cs="Meiryo UI" w:hint="eastAsia"/>
          <w:kern w:val="2"/>
          <w:sz w:val="32"/>
          <w:szCs w:val="32"/>
          <w:lang w:val="en-US"/>
        </w:rPr>
        <w:t>年</w:t>
      </w:r>
      <w:r w:rsidR="000047D6">
        <w:rPr>
          <w:rFonts w:ascii="Meiryo UI" w:eastAsia="Meiryo UI" w:hAnsi="Meiryo UI" w:cs="Meiryo UI" w:hint="eastAsia"/>
          <w:kern w:val="2"/>
          <w:sz w:val="32"/>
          <w:szCs w:val="32"/>
          <w:lang w:val="en-US"/>
        </w:rPr>
        <w:t>6</w:t>
      </w:r>
      <w:r w:rsidR="004439BF" w:rsidRPr="004439BF">
        <w:rPr>
          <w:rFonts w:ascii="Meiryo UI" w:eastAsia="Meiryo UI" w:hAnsi="Meiryo UI" w:cs="Meiryo UI"/>
          <w:kern w:val="2"/>
          <w:sz w:val="32"/>
          <w:szCs w:val="32"/>
          <w:lang w:val="en-US"/>
        </w:rPr>
        <w:t>月</w:t>
      </w:r>
      <w:r w:rsidR="000047D6">
        <w:rPr>
          <w:rFonts w:ascii="Meiryo UI" w:eastAsia="Meiryo UI" w:hAnsi="Meiryo UI" w:cs="Meiryo UI" w:hint="eastAsia"/>
          <w:kern w:val="2"/>
          <w:sz w:val="32"/>
          <w:szCs w:val="32"/>
          <w:lang w:val="en-US"/>
        </w:rPr>
        <w:t>25</w:t>
      </w:r>
      <w:r w:rsidR="004439BF" w:rsidRPr="004439BF">
        <w:rPr>
          <w:rFonts w:ascii="Meiryo UI" w:eastAsia="Meiryo UI" w:hAnsi="Meiryo UI" w:cs="Meiryo UI"/>
          <w:kern w:val="2"/>
          <w:sz w:val="32"/>
          <w:szCs w:val="32"/>
          <w:lang w:val="en-US"/>
        </w:rPr>
        <w:t>日</w:t>
      </w:r>
    </w:p>
    <w:p w:rsidR="004439BF" w:rsidRPr="00975606" w:rsidRDefault="004439BF" w:rsidP="00DA1D3B">
      <w:pPr>
        <w:widowControl w:val="0"/>
        <w:spacing w:line="240" w:lineRule="auto"/>
        <w:ind w:left="3840" w:hangingChars="1200" w:hanging="3840"/>
        <w:rPr>
          <w:rFonts w:ascii="Meiryo UI" w:eastAsia="Meiryo UI" w:hAnsi="Meiryo UI" w:cs="Meiryo UI"/>
          <w:b/>
          <w:bCs/>
          <w:kern w:val="2"/>
          <w:sz w:val="32"/>
          <w:szCs w:val="32"/>
          <w:lang w:val="en-US"/>
        </w:rPr>
      </w:pPr>
      <w:r w:rsidRPr="00975606">
        <w:rPr>
          <w:rFonts w:ascii="Meiryo UI" w:eastAsia="Meiryo UI" w:hAnsi="Meiryo UI" w:cs="Meiryo UI"/>
          <w:b/>
          <w:bCs/>
          <w:kern w:val="2"/>
          <w:sz w:val="32"/>
          <w:szCs w:val="32"/>
          <w:lang w:val="en-US"/>
        </w:rPr>
        <w:t>報道</w:t>
      </w:r>
      <w:r w:rsidRPr="00975606">
        <w:rPr>
          <w:rFonts w:ascii="Meiryo UI" w:eastAsia="Meiryo UI" w:hAnsi="Meiryo UI" w:cs="Meiryo UI" w:hint="eastAsia"/>
          <w:b/>
          <w:bCs/>
          <w:kern w:val="2"/>
          <w:sz w:val="32"/>
          <w:szCs w:val="32"/>
          <w:lang w:val="en-US"/>
        </w:rPr>
        <w:t xml:space="preserve">関係者 </w:t>
      </w:r>
      <w:r w:rsidRPr="00975606">
        <w:rPr>
          <w:rFonts w:ascii="Meiryo UI" w:eastAsia="Meiryo UI" w:hAnsi="Meiryo UI" w:cs="Meiryo UI"/>
          <w:b/>
          <w:bCs/>
          <w:kern w:val="2"/>
          <w:sz w:val="32"/>
          <w:szCs w:val="32"/>
          <w:lang w:val="en-US"/>
        </w:rPr>
        <w:t>各位</w:t>
      </w:r>
    </w:p>
    <w:p w:rsidR="00DA1D3B" w:rsidRPr="00975606" w:rsidRDefault="00DA1D3B" w:rsidP="00DA1D3B">
      <w:pPr>
        <w:widowControl w:val="0"/>
        <w:spacing w:line="240" w:lineRule="auto"/>
        <w:ind w:left="3840" w:hangingChars="1200" w:hanging="3840"/>
        <w:rPr>
          <w:rFonts w:ascii="Meiryo UI" w:eastAsia="Meiryo UI" w:hAnsi="Meiryo UI" w:cs="Meiryo UI"/>
          <w:b/>
          <w:bCs/>
          <w:kern w:val="2"/>
          <w:sz w:val="32"/>
          <w:szCs w:val="32"/>
          <w:lang w:val="en-US"/>
        </w:rPr>
      </w:pPr>
    </w:p>
    <w:p w:rsidR="00975606" w:rsidRPr="00975606" w:rsidRDefault="00975606" w:rsidP="00975606">
      <w:pPr>
        <w:shd w:val="clear" w:color="auto" w:fill="FFFFFF"/>
        <w:jc w:val="center"/>
        <w:rPr>
          <w:rFonts w:ascii="Meiryo UI" w:eastAsia="Meiryo UI" w:hAnsi="Meiryo UI" w:cs="Times New Roman"/>
          <w:b/>
          <w:bCs/>
          <w:color w:val="313131"/>
          <w:sz w:val="32"/>
          <w:szCs w:val="32"/>
        </w:rPr>
      </w:pPr>
      <w:r w:rsidRPr="00975606">
        <w:rPr>
          <w:rFonts w:ascii="Meiryo UI" w:eastAsia="Meiryo UI" w:hAnsi="Meiryo UI" w:cs="Times New Roman" w:hint="eastAsia"/>
          <w:b/>
          <w:bCs/>
          <w:color w:val="313131"/>
          <w:sz w:val="32"/>
          <w:szCs w:val="32"/>
        </w:rPr>
        <w:t>細胞の</w:t>
      </w:r>
      <w:r w:rsidRPr="00975606">
        <w:rPr>
          <w:rFonts w:ascii="Meiryo UI" w:eastAsia="Meiryo UI" w:hAnsi="Meiryo UI" w:cs="Times New Roman"/>
          <w:b/>
          <w:bCs/>
          <w:color w:val="313131"/>
          <w:sz w:val="32"/>
          <w:szCs w:val="32"/>
        </w:rPr>
        <w:t>p</w:t>
      </w:r>
      <w:r w:rsidRPr="00975606">
        <w:rPr>
          <w:rFonts w:ascii="Meiryo UI" w:eastAsia="Meiryo UI" w:hAnsi="Meiryo UI" w:cs="Times New Roman" w:hint="eastAsia"/>
          <w:b/>
          <w:bCs/>
          <w:color w:val="313131"/>
          <w:sz w:val="32"/>
          <w:szCs w:val="32"/>
        </w:rPr>
        <w:t>Hが胚発生を駆動するメカニズムを発見</w:t>
      </w:r>
    </w:p>
    <w:p w:rsidR="00975606" w:rsidRPr="004439BF" w:rsidRDefault="000A7DB8" w:rsidP="00DA1D3B">
      <w:pPr>
        <w:widowControl w:val="0"/>
        <w:spacing w:line="240" w:lineRule="auto"/>
        <w:ind w:left="2400" w:hangingChars="1200" w:hanging="2400"/>
        <w:rPr>
          <w:rFonts w:ascii="Meiryo UI" w:eastAsia="Meiryo UI" w:hAnsi="Meiryo UI" w:cs="Meiryo UI"/>
          <w:kern w:val="2"/>
          <w:sz w:val="32"/>
          <w:szCs w:val="32"/>
          <w:lang w:val="en-US"/>
        </w:rPr>
      </w:pPr>
      <w:r>
        <w:rPr>
          <w:rFonts w:ascii="Arimo" w:eastAsia="Arimo" w:hAnsi="Arimo" w:cs="Arimo"/>
          <w:noProof/>
          <w:color w:val="404040" w:themeColor="text1" w:themeTint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133985</wp:posOffset>
                </wp:positionV>
                <wp:extent cx="5791200" cy="5614560"/>
                <wp:effectExtent l="0" t="0" r="88900" b="882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56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39BF" w:rsidRDefault="004439BF" w:rsidP="004439BF"/>
                          <w:p w:rsidR="00975606" w:rsidRDefault="00975606" w:rsidP="003875E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81CEC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群馬大学</w:t>
                            </w:r>
                            <w:r w:rsidRPr="00181CE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生体調節研究所　荻</w:t>
                            </w:r>
                            <w:r w:rsidRPr="00181CEC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沼政之助教、元ハーバード大学</w:t>
                            </w:r>
                            <w:r w:rsidRPr="00181CE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81CEC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播磨有希子研究員、群馬大学</w:t>
                            </w:r>
                            <w:r w:rsidRPr="00181CE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81CEC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石谷太教授</w:t>
                            </w:r>
                            <w:r w:rsidRPr="00181CE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（大阪大学兼任）</w:t>
                            </w:r>
                            <w:r w:rsidRPr="00181CEC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、ハーバード大学</w:t>
                            </w:r>
                            <w:r w:rsidRPr="00181CE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オリビエ</w:t>
                            </w:r>
                            <w:r w:rsidRPr="00181CEC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プルキエ教授らの研究</w:t>
                            </w:r>
                            <w:r w:rsidRPr="00181CE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チーム</w:t>
                            </w:r>
                            <w:r w:rsidRPr="00181CEC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は、</w:t>
                            </w:r>
                            <w:r w:rsidRPr="00181CE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細胞の</w:t>
                            </w:r>
                            <w:r w:rsidRPr="00181CEC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pH</w:t>
                            </w:r>
                            <w:r w:rsidRPr="00181CE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がダイナミックな動物胚発生を支え</w:t>
                            </w:r>
                            <w:r w:rsidRPr="00181CEC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る</w:t>
                            </w:r>
                            <w:r w:rsidRPr="00181CE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</w:t>
                            </w:r>
                            <w:r w:rsidRPr="00181CEC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 w:rsidR="003875E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発見し、その成果は</w:t>
                            </w:r>
                            <w:r w:rsidR="00A56AB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2020年6月24日</w:t>
                            </w:r>
                            <w:r w:rsidR="00821D2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16:00</w:t>
                            </w:r>
                            <w:r w:rsidR="00A56AB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（ロンドン時間）に</w:t>
                            </w:r>
                            <w:r w:rsidR="003875E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英科学誌「ネイチャー」に掲載されました。</w:t>
                            </w:r>
                          </w:p>
                          <w:p w:rsidR="00181CEC" w:rsidRDefault="00181CEC" w:rsidP="00181CEC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181CEC" w:rsidRDefault="00181CEC" w:rsidP="00181CEC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181CEC" w:rsidRPr="003875EA" w:rsidRDefault="004152B4" w:rsidP="00181CEC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1"/>
                                <w:szCs w:val="21"/>
                                <w:lang w:val="en-US"/>
                              </w:rPr>
                              <w:drawing>
                                <wp:inline distT="0" distB="0" distL="0" distR="0">
                                  <wp:extent cx="5486400" cy="3086409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H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7865" cy="3087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正方形/長方形 6" o:spid="_x0000_s1026" style="position:absolute;left:0;text-align:left;margin-left:-2.75pt;margin-top:10.55pt;width:456pt;height:4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">
                <v:shadow on="t" opacity=".5" offset="6pt,6pt"/>
                <v:textbox inset="5.85pt,.7pt,5.85pt,.7pt">
                  <w:txbxContent>
                    <w:p w:rsidR="004439BF" w:rsidRDefault="004439BF" w:rsidP="004439BF"/>
                    <w:p w:rsidR="00975606" w:rsidRDefault="00975606" w:rsidP="003875EA">
                      <w:pPr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</w:pPr>
                      <w:r w:rsidRPr="00181CEC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群馬大学</w:t>
                      </w:r>
                      <w:r w:rsidRPr="00181CEC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 xml:space="preserve">　生体調節研究所　荻</w:t>
                      </w:r>
                      <w:r w:rsidRPr="00181CEC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沼政之助教、元ハーバード大学</w:t>
                      </w:r>
                      <w:r w:rsidRPr="00181CEC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181CEC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播磨有希子研究員、群馬大学</w:t>
                      </w:r>
                      <w:r w:rsidRPr="00181CEC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181CEC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石谷太教授</w:t>
                      </w:r>
                      <w:r w:rsidRPr="00181CEC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（大阪大学兼任）</w:t>
                      </w:r>
                      <w:r w:rsidRPr="00181CEC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、ハーバード大学</w:t>
                      </w:r>
                      <w:r w:rsidRPr="00181CEC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 xml:space="preserve">　オリビエ</w:t>
                      </w:r>
                      <w:r w:rsidRPr="00181CEC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プルキエ教授らの研究</w:t>
                      </w:r>
                      <w:r w:rsidRPr="00181CEC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チーム</w:t>
                      </w:r>
                      <w:r w:rsidRPr="00181CEC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は、</w:t>
                      </w:r>
                      <w:r w:rsidRPr="00181CEC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細胞の</w:t>
                      </w:r>
                      <w:r w:rsidRPr="00181CEC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pH</w:t>
                      </w:r>
                      <w:r w:rsidRPr="00181CEC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がダイナミックな動物胚発生を支え</w:t>
                      </w:r>
                      <w:r w:rsidRPr="00181CEC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る</w:t>
                      </w:r>
                      <w:r w:rsidRPr="00181CEC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こと</w:t>
                      </w:r>
                      <w:r w:rsidRPr="00181CEC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を</w:t>
                      </w:r>
                      <w:r w:rsidR="003875E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発見し、その成果は</w:t>
                      </w:r>
                      <w:r w:rsidR="00A56AB5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2020年6月24日</w:t>
                      </w:r>
                      <w:r w:rsidR="00821D21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16:00</w:t>
                      </w:r>
                      <w:r w:rsidR="00A56AB5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（ロンドン時間）に</w:t>
                      </w:r>
                      <w:r w:rsidR="003875E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英科学誌「ネイチャー」に掲載されました。</w:t>
                      </w:r>
                    </w:p>
                    <w:p w:rsidR="00181CEC" w:rsidRDefault="00181CEC" w:rsidP="00181CEC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181CEC" w:rsidRDefault="00181CEC" w:rsidP="00181CEC">
                      <w:pPr>
                        <w:ind w:firstLineChars="100" w:firstLine="210"/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181CEC" w:rsidRPr="003875EA" w:rsidRDefault="004152B4" w:rsidP="00181CEC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noProof/>
                          <w:sz w:val="21"/>
                          <w:szCs w:val="21"/>
                          <w:lang w:val="ja-JP"/>
                        </w:rPr>
                        <w:drawing>
                          <wp:inline distT="0" distB="0" distL="0" distR="0">
                            <wp:extent cx="5486400" cy="3086409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H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7865" cy="30872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93CE3" w:rsidRPr="004439BF" w:rsidRDefault="00B93CE3">
      <w:pPr>
        <w:pStyle w:val="1"/>
        <w:keepNext w:val="0"/>
        <w:keepLines w:val="0"/>
        <w:spacing w:before="0" w:after="0"/>
        <w:jc w:val="right"/>
        <w:rPr>
          <w:rFonts w:ascii="Arimo" w:eastAsia="Arimo" w:hAnsi="Arimo" w:cs="Arimo"/>
          <w:color w:val="404040" w:themeColor="text1" w:themeTint="BF"/>
          <w:sz w:val="20"/>
          <w:szCs w:val="20"/>
          <w:lang w:val="en-US"/>
        </w:rPr>
      </w:pPr>
    </w:p>
    <w:p w:rsidR="00B93CE3" w:rsidRPr="004439BF" w:rsidRDefault="00B93CE3">
      <w:pPr>
        <w:spacing w:line="240" w:lineRule="auto"/>
        <w:rPr>
          <w:rFonts w:ascii="ＭＳ Ｐゴシック" w:eastAsia="ＭＳ Ｐゴシック" w:hAnsi="ＭＳ Ｐゴシック" w:cs="ＭＳ Ｐゴシック"/>
          <w:color w:val="404040" w:themeColor="text1" w:themeTint="BF"/>
          <w:sz w:val="24"/>
          <w:szCs w:val="24"/>
          <w:lang w:val="en-US"/>
        </w:rPr>
      </w:pPr>
      <w:bookmarkStart w:id="1" w:name="_30j0zll" w:colFirst="0" w:colLast="0"/>
      <w:bookmarkEnd w:id="1"/>
    </w:p>
    <w:p w:rsidR="00B93CE3" w:rsidRPr="004439BF" w:rsidRDefault="00B93CE3">
      <w:pPr>
        <w:pStyle w:val="1"/>
        <w:keepNext w:val="0"/>
        <w:keepLines w:val="0"/>
        <w:spacing w:before="0" w:after="0"/>
        <w:rPr>
          <w:rFonts w:ascii="Arimo" w:eastAsia="Arimo" w:hAnsi="Arimo" w:cs="Arimo"/>
          <w:color w:val="404040" w:themeColor="text1" w:themeTint="BF"/>
          <w:sz w:val="20"/>
          <w:szCs w:val="20"/>
          <w:lang w:val="en-US"/>
        </w:rPr>
      </w:pPr>
      <w:bookmarkStart w:id="2" w:name="_1fob9te" w:colFirst="0" w:colLast="0"/>
      <w:bookmarkEnd w:id="2"/>
    </w:p>
    <w:p w:rsidR="004439BF" w:rsidRPr="00804A18" w:rsidRDefault="004439BF" w:rsidP="00804A18">
      <w:bookmarkStart w:id="3" w:name="_3znysh7" w:colFirst="0" w:colLast="0"/>
      <w:bookmarkStart w:id="4" w:name="_2et92p0" w:colFirst="0" w:colLast="0"/>
      <w:bookmarkEnd w:id="3"/>
      <w:bookmarkEnd w:id="4"/>
    </w:p>
    <w:p w:rsidR="007845BC" w:rsidRPr="004152B4" w:rsidRDefault="007845BC" w:rsidP="0034490C">
      <w:pPr>
        <w:ind w:right="21"/>
        <w:jc w:val="both"/>
        <w:rPr>
          <w:rFonts w:ascii="Meiryo UI" w:eastAsia="Meiryo UI" w:hAnsi="Meiryo UI"/>
          <w:color w:val="404040" w:themeColor="text1" w:themeTint="BF"/>
          <w:spacing w:val="10"/>
          <w:sz w:val="21"/>
          <w:szCs w:val="21"/>
          <w:lang w:val="en-US"/>
        </w:rPr>
      </w:pPr>
      <w:bookmarkStart w:id="5" w:name="_tyjcwt" w:colFirst="0" w:colLast="0"/>
      <w:bookmarkEnd w:id="5"/>
    </w:p>
    <w:p w:rsidR="00B93CE3" w:rsidRPr="00534F8A" w:rsidRDefault="00B93CE3" w:rsidP="0034490C">
      <w:pPr>
        <w:jc w:val="both"/>
        <w:rPr>
          <w:rFonts w:ascii="Meiryo UI" w:eastAsia="Meiryo UI" w:hAnsi="Meiryo UI" w:cs="Arimo"/>
          <w:b/>
          <w:color w:val="404040" w:themeColor="text1" w:themeTint="BF"/>
          <w:spacing w:val="10"/>
          <w:sz w:val="21"/>
          <w:szCs w:val="21"/>
        </w:rPr>
      </w:pPr>
    </w:p>
    <w:p w:rsidR="00734722" w:rsidRPr="00534F8A" w:rsidRDefault="00734722" w:rsidP="0034490C">
      <w:pPr>
        <w:ind w:firstLineChars="300" w:firstLine="660"/>
        <w:jc w:val="both"/>
        <w:rPr>
          <w:rFonts w:ascii="Meiryo UI" w:eastAsia="Meiryo UI" w:hAnsi="Meiryo UI" w:cs="Arimo"/>
          <w:b/>
          <w:color w:val="404040" w:themeColor="text1" w:themeTint="BF"/>
          <w:spacing w:val="10"/>
          <w:sz w:val="21"/>
          <w:szCs w:val="21"/>
        </w:rPr>
      </w:pPr>
    </w:p>
    <w:p w:rsidR="00B93CE3" w:rsidRPr="00F539EA" w:rsidRDefault="00F77951" w:rsidP="00F77951">
      <w:pPr>
        <w:ind w:leftChars="-64" w:hangingChars="64" w:hanging="141"/>
        <w:jc w:val="both"/>
        <w:rPr>
          <w:rFonts w:ascii="小塚ゴシック Pro M" w:eastAsia="小塚ゴシック Pro M" w:hAnsi="小塚ゴシック Pro M" w:cs="Arimo"/>
          <w:color w:val="404040" w:themeColor="text1" w:themeTint="BF"/>
          <w:spacing w:val="10"/>
          <w:sz w:val="21"/>
          <w:szCs w:val="21"/>
          <w:lang w:val="en-US"/>
        </w:rPr>
      </w:pPr>
      <w:r>
        <w:rPr>
          <w:rFonts w:ascii="小塚ゴシック Pro M" w:eastAsia="小塚ゴシック Pro M" w:hAnsi="小塚ゴシック Pro M" w:cs="Arial Unicode MS"/>
          <w:color w:val="404040" w:themeColor="text1" w:themeTint="BF"/>
          <w:spacing w:val="10"/>
          <w:sz w:val="21"/>
          <w:szCs w:val="21"/>
        </w:rPr>
        <w:t>【本件に関するお問合</w:t>
      </w:r>
      <w:r w:rsidR="009C334A" w:rsidRPr="00534F8A">
        <w:rPr>
          <w:rFonts w:ascii="小塚ゴシック Pro M" w:eastAsia="小塚ゴシック Pro M" w:hAnsi="小塚ゴシック Pro M" w:cs="Arial Unicode MS"/>
          <w:color w:val="404040" w:themeColor="text1" w:themeTint="BF"/>
          <w:spacing w:val="10"/>
          <w:sz w:val="21"/>
          <w:szCs w:val="21"/>
        </w:rPr>
        <w:t>せ先】</w:t>
      </w:r>
    </w:p>
    <w:p w:rsidR="008006D7" w:rsidRDefault="00E4661F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</w:pPr>
      <w:r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>群馬</w:t>
      </w:r>
      <w:r w:rsidR="008006D7"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  <w:t>大学</w:t>
      </w:r>
      <w:r w:rsidR="008006D7"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 xml:space="preserve">　</w:t>
      </w:r>
      <w:r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>★★</w:t>
      </w:r>
      <w:r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  <w:t>学部</w:t>
      </w:r>
      <w:r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 xml:space="preserve">　</w:t>
      </w:r>
      <w:r w:rsidR="008006D7"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  <w:t>教授</w:t>
      </w:r>
      <w:r w:rsidR="008006D7"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 xml:space="preserve">　</w:t>
      </w:r>
      <w:r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  <w:t xml:space="preserve">★★★★　</w:t>
      </w:r>
      <w:r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>TEL：</w:t>
      </w:r>
      <w:r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  <w:t>027</w:t>
      </w:r>
      <w:r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>-220-★</w:t>
      </w:r>
      <w:r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  <w:t xml:space="preserve">★★★ </w:t>
      </w:r>
    </w:p>
    <w:p w:rsidR="00E4661F" w:rsidRDefault="00E4661F" w:rsidP="008006D7">
      <w:pPr>
        <w:ind w:firstLineChars="1700" w:firstLine="3740"/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</w:pPr>
      <w:r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  <w:t>E-MAIL</w:t>
      </w:r>
      <w:r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>：abc@gunma-u.ac.</w:t>
      </w:r>
      <w:r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  <w:t>jp</w:t>
      </w:r>
      <w:r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 xml:space="preserve">　</w:t>
      </w:r>
    </w:p>
    <w:p w:rsidR="008006D7" w:rsidRDefault="00E4661F" w:rsidP="008006D7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</w:pPr>
      <w:r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  <w:lang w:eastAsia="ja"/>
        </w:rPr>
        <w:t xml:space="preserve">　</w:t>
      </w:r>
      <w:r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  <w:t xml:space="preserve">　　　　　</w:t>
      </w:r>
      <w:r w:rsidR="008006D7"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  <w:lang w:eastAsia="ja"/>
        </w:rPr>
        <w:t xml:space="preserve">　</w:t>
      </w:r>
      <w:r w:rsidR="008006D7"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  <w:t xml:space="preserve">　　　　　　</w:t>
      </w:r>
      <w:r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  <w:t xml:space="preserve">　</w:t>
      </w:r>
      <w:r w:rsidR="008006D7"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 xml:space="preserve">係長　</w:t>
      </w:r>
      <w:r w:rsidR="008006D7"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  <w:t xml:space="preserve">★★★★　</w:t>
      </w:r>
      <w:r w:rsidR="008006D7"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>TEL：</w:t>
      </w:r>
      <w:r w:rsidR="008006D7"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  <w:t>027</w:t>
      </w:r>
      <w:r w:rsidR="008006D7"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>-220-★</w:t>
      </w:r>
      <w:r w:rsidR="008006D7"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  <w:t xml:space="preserve">★★★ </w:t>
      </w:r>
    </w:p>
    <w:p w:rsidR="008006D7" w:rsidRDefault="008006D7" w:rsidP="008006D7">
      <w:pPr>
        <w:ind w:firstLineChars="1700" w:firstLine="3740"/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</w:pPr>
      <w:r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  <w:t>E-MAIL</w:t>
      </w:r>
      <w:r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>：def@gunma-u.ac.</w:t>
      </w:r>
      <w:r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  <w:t>jp</w:t>
      </w:r>
      <w:r>
        <w:rPr>
          <w:rFonts w:ascii="Meiryo UI" w:eastAsia="Meiryo UI" w:hAnsi="Meiryo UI" w:cs="Arial Unicode MS" w:hint="eastAsia"/>
          <w:color w:val="404040" w:themeColor="text1" w:themeTint="BF"/>
          <w:spacing w:val="10"/>
          <w:sz w:val="21"/>
          <w:szCs w:val="21"/>
        </w:rPr>
        <w:t xml:space="preserve">　</w:t>
      </w:r>
    </w:p>
    <w:p w:rsidR="00E4661F" w:rsidRDefault="00E4661F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</w:pPr>
    </w:p>
    <w:p w:rsidR="00975606" w:rsidRDefault="00975606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</w:pPr>
    </w:p>
    <w:p w:rsidR="00975606" w:rsidRDefault="00975606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</w:pPr>
    </w:p>
    <w:p w:rsidR="00975606" w:rsidRPr="00FB3DF0" w:rsidRDefault="00975606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val="en-US"/>
        </w:rPr>
      </w:pPr>
    </w:p>
    <w:p w:rsidR="00975606" w:rsidRDefault="00975606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</w:pPr>
    </w:p>
    <w:p w:rsidR="00975606" w:rsidRDefault="00975606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</w:pPr>
    </w:p>
    <w:p w:rsidR="00975606" w:rsidRDefault="00975606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</w:pPr>
    </w:p>
    <w:p w:rsidR="00975606" w:rsidRDefault="00975606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</w:pPr>
    </w:p>
    <w:p w:rsidR="00975606" w:rsidRDefault="00975606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</w:pPr>
    </w:p>
    <w:p w:rsidR="00975606" w:rsidRDefault="00975606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</w:pPr>
    </w:p>
    <w:p w:rsidR="00975606" w:rsidRDefault="00975606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</w:pPr>
    </w:p>
    <w:p w:rsidR="00975606" w:rsidRDefault="00975606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  <w:lang w:eastAsia="ja"/>
        </w:rPr>
      </w:pPr>
    </w:p>
    <w:p w:rsidR="00975606" w:rsidRDefault="00975606" w:rsidP="0034490C">
      <w:pPr>
        <w:jc w:val="both"/>
        <w:rPr>
          <w:rFonts w:ascii="Meiryo UI" w:eastAsia="Meiryo UI" w:hAnsi="Meiryo UI" w:cs="Arial Unicode MS"/>
          <w:color w:val="404040" w:themeColor="text1" w:themeTint="BF"/>
          <w:spacing w:val="10"/>
          <w:sz w:val="21"/>
          <w:szCs w:val="21"/>
        </w:rPr>
      </w:pPr>
      <w:r>
        <w:rPr>
          <w:rFonts w:ascii="Arimo" w:eastAsia="Arimo" w:hAnsi="Arimo" w:cs="Arimo"/>
          <w:noProof/>
          <w:color w:val="404040" w:themeColor="text1" w:themeTint="BF"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2EEC1" wp14:editId="273E5BE0">
                <wp:simplePos x="0" y="0"/>
                <wp:positionH relativeFrom="column">
                  <wp:posOffset>-78740</wp:posOffset>
                </wp:positionH>
                <wp:positionV relativeFrom="paragraph">
                  <wp:posOffset>-38100</wp:posOffset>
                </wp:positionV>
                <wp:extent cx="5791200" cy="8915400"/>
                <wp:effectExtent l="0" t="0" r="88900" b="889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606" w:rsidRPr="00181CEC" w:rsidRDefault="006B5AFC" w:rsidP="00975606">
                            <w:pPr>
                              <w:shd w:val="clear" w:color="auto" w:fill="FFFFFF"/>
                              <w:rPr>
                                <w:rFonts w:ascii="Meiryo UI" w:eastAsia="Meiryo UI" w:hAnsi="Meiryo UI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Arial Unicode MS" w:hint="eastAsia"/>
                                <w:b/>
                                <w:bCs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【</w:t>
                            </w:r>
                            <w:r w:rsidR="00975606" w:rsidRPr="00181CEC">
                              <w:rPr>
                                <w:rFonts w:ascii="Meiryo UI" w:eastAsia="Meiryo UI" w:hAnsi="Meiryo UI" w:cs="Times New Roman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背景</w:t>
                            </w:r>
                            <w:r>
                              <w:rPr>
                                <w:rFonts w:ascii="Meiryo UI" w:eastAsia="Meiryo UI" w:hAnsi="Meiryo UI" w:cs="Arial Unicode MS" w:hint="eastAsia"/>
                                <w:b/>
                                <w:bCs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3875EA" w:rsidRDefault="00975606" w:rsidP="00530F4C">
                            <w:pPr>
                              <w:shd w:val="clear" w:color="auto" w:fill="FFFFFF"/>
                              <w:ind w:firstLine="240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動物組織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は、通常、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細胞内外の</w:t>
                            </w:r>
                            <w:r w:rsidR="0034094F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pHをそれぞれ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中性付近に保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つこと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でその健康性を維持しています。ところが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一部のがん細胞ではこの均衡性が崩れ、細胞外</w:t>
                            </w:r>
                            <w:r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pH</w:t>
                            </w:r>
                            <w:r w:rsidRPr="00B955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が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酸性に傾く一方で、細胞内</w:t>
                            </w:r>
                            <w:r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pH</w:t>
                            </w:r>
                            <w:r w:rsidRPr="00B955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が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逆にアルカリ性に傾く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が知られています。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このような特殊な状態は「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pH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ミステリー」と呼ばれ、同様の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細胞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p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H変化が健康な個体でも起きている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か、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そして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p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Hの変化にどのような意味があるのか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は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530F4C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大きな謎でした</w:t>
                            </w:r>
                          </w:p>
                          <w:p w:rsidR="00037699" w:rsidRDefault="00037699" w:rsidP="00530F4C">
                            <w:pPr>
                              <w:shd w:val="clear" w:color="auto" w:fill="FFFFFF"/>
                              <w:ind w:firstLine="240"/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75606" w:rsidRPr="00181CEC" w:rsidRDefault="006B5AFC" w:rsidP="00181CEC">
                            <w:pPr>
                              <w:shd w:val="clear" w:color="auto" w:fill="FFFFFF"/>
                              <w:rPr>
                                <w:rFonts w:ascii="Meiryo UI" w:eastAsia="Meiryo UI" w:hAnsi="Meiryo UI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Arial Unicode MS" w:hint="eastAsia"/>
                                <w:b/>
                                <w:bCs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【</w:t>
                            </w:r>
                            <w:r w:rsidR="00181CEC" w:rsidRPr="00181CEC">
                              <w:rPr>
                                <w:rFonts w:ascii="Meiryo UI" w:eastAsia="Meiryo UI" w:hAnsi="Meiryo UI" w:cs="Times New Roman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研究成果</w:t>
                            </w:r>
                            <w:r>
                              <w:rPr>
                                <w:rFonts w:ascii="Meiryo UI" w:eastAsia="Meiryo UI" w:hAnsi="Meiryo UI" w:cs="Arial Unicode MS" w:hint="eastAsia"/>
                                <w:b/>
                                <w:bCs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181CEC" w:rsidRPr="00181CEC" w:rsidRDefault="00975606" w:rsidP="00181CEC">
                            <w:pPr>
                              <w:shd w:val="clear" w:color="auto" w:fill="FFFFFF"/>
                              <w:ind w:firstLine="240"/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今回研究チーム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は、</w:t>
                            </w:r>
                            <w:r w:rsidR="00181CEC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謎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の答えが</w:t>
                            </w:r>
                            <w:r w:rsidRPr="007F3B94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動物の体づくり（胚発生）</w:t>
                            </w:r>
                            <w:r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にある</w:t>
                            </w:r>
                            <w:r w:rsidR="00F7526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、ニワトリ胚、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ヒト</w:t>
                            </w:r>
                            <w:r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iPS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細胞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を用いて</w:t>
                            </w:r>
                            <w:r w:rsidRPr="00B955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突</w:t>
                            </w:r>
                            <w:r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き止めました。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人を含む動物の体幹部は胚の後端に存在する尾芽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（びが）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と呼ばれる領域から形成され、その過程は僅か数日で完了します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（図右参照）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尾芽では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Wntシグナル経路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と呼ばれる細胞情報伝達システムが働くことで、活発な細胞増殖と細胞分化が促されており、これにより、胚の後方組織の短期間での伸長と体幹形成が成し遂げられます。研究チーム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はニワトリ初期胚の尾芽領域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の細胞が、がん細胞と類似した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p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H変化を起こしていることを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発見</w:t>
                            </w:r>
                            <w:r w:rsidR="00815996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しました。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さらに、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細胞内</w:t>
                            </w:r>
                            <w:r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pH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のアルカリ化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により</w:t>
                            </w:r>
                            <w:r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Wnt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シグナル経路の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活動を増強する</w:t>
                            </w:r>
                            <w:r w:rsidRPr="00B9559A">
                              <w:rPr>
                                <w:rFonts w:ascii="Meiryo UI" w:eastAsia="Meiryo UI" w:hAnsi="Meiryo UI" w:cstheme="majorHAns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</w:t>
                            </w:r>
                            <w:r w:rsidRPr="00B9559A">
                              <w:rPr>
                                <w:rFonts w:ascii="Meiryo UI" w:eastAsia="Meiryo UI" w:hAnsi="Meiryo UI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で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迅速な体幹形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成を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支えることを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発見しました。</w:t>
                            </w:r>
                            <w:r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興味深い</w:t>
                            </w:r>
                            <w:r w:rsidRPr="00B955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ことに同様の</w:t>
                            </w:r>
                            <w:r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p</w:t>
                            </w:r>
                            <w:r w:rsidRPr="00B955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Hを介した</w:t>
                            </w:r>
                            <w:r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W</w:t>
                            </w:r>
                            <w:r w:rsidRPr="00B955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ntシグナル制御が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ヒト</w:t>
                            </w:r>
                            <w:r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iPS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細胞から人工的に分化誘導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させ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たヒト尾芽細胞でも観察され、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このことからヒトを含む脊椎動物種間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で保存された現象である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も解明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しました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（図参照）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6B5AFC" w:rsidRPr="0054679D" w:rsidRDefault="00975606" w:rsidP="000A7E2F">
                            <w:pPr>
                              <w:shd w:val="clear" w:color="auto" w:fill="FFFFFF"/>
                              <w:ind w:firstLine="240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近年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分子生物学の発展により、遺伝子にプログラムされたヒトを含む動物の</w:t>
                            </w:r>
                            <w:r w:rsidR="00122309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胚発生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の分子メカニズムが急速に明らかになってきました。一方で、pH</w:t>
                            </w:r>
                            <w:r w:rsidR="00815996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酸性・アルカリ性</w:t>
                            </w:r>
                            <w:r w:rsidR="00815996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は小学校で学ぶ</w:t>
                            </w:r>
                            <w:r w:rsidR="00122309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基本的な化学性質ですが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815996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その</w:t>
                            </w:r>
                            <w:r w:rsidR="002768B4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胚発生に</w:t>
                            </w:r>
                            <w:r w:rsidR="00815996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おける</w:t>
                            </w:r>
                            <w:r w:rsidR="002768B4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役割は</w:t>
                            </w:r>
                            <w:r w:rsidR="00815996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見落とされており、</w:t>
                            </w:r>
                            <w:r w:rsidR="009F1A1C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ほとんど検討されていませんでした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。本研究は、</w:t>
                            </w:r>
                            <w:r w:rsidR="00F75260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誰</w:t>
                            </w:r>
                            <w:r w:rsidR="009F1A1C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もが知っている化学性質</w:t>
                            </w:r>
                            <w:r w:rsidR="0098171E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pHが</w:t>
                            </w:r>
                            <w:r w:rsidR="009F1A1C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CE5DB3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「胚発生</w:t>
                            </w:r>
                            <w:r w:rsidR="009F1A1C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CE5DB3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駆動」と言う動物の</w:t>
                            </w:r>
                            <w:r w:rsidR="00CE5DB3" w:rsidRPr="007F3B94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体づくり</w:t>
                            </w:r>
                            <w:r w:rsidR="00CE5D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</w:t>
                            </w:r>
                            <w:r w:rsidR="00270F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極めて重要な</w:t>
                            </w:r>
                            <w:r w:rsidR="00C006B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役割</w:t>
                            </w:r>
                            <w:r w:rsidR="00CE5D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を持つ事を</w:t>
                            </w:r>
                            <w:r w:rsidR="0049741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解明した</w:t>
                            </w:r>
                            <w:r w:rsidR="000A7E2F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発見です</w:t>
                            </w:r>
                            <w:r w:rsidR="005B6BAE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  <w:r w:rsidR="00181CEC" w:rsidRPr="00B955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本研究成果は、</w:t>
                            </w:r>
                            <w:r w:rsidR="00181CEC"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2020年6月</w:t>
                            </w:r>
                            <w:r w:rsidR="00A56AB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24</w:t>
                            </w:r>
                            <w:r w:rsidR="00181CEC"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日に「ネイチャー」に掲載されました。</w:t>
                            </w:r>
                          </w:p>
                          <w:p w:rsidR="00181CEC" w:rsidRPr="00B9559A" w:rsidRDefault="00181CEC" w:rsidP="00181CEC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955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タイトル</w:t>
                            </w:r>
                            <w:r w:rsidRPr="00B9559A">
                              <w:rPr>
                                <w:rFonts w:ascii="Meiryo UI" w:eastAsia="Meiryo UI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: Intracellular pH controls WNT downstream of glycolysis in amniote embryos</w:t>
                            </w:r>
                          </w:p>
                          <w:p w:rsidR="003875EA" w:rsidRDefault="00181CEC" w:rsidP="006B5AFC">
                            <w:pPr>
                              <w:ind w:right="220"/>
                              <w:rPr>
                                <w:rFonts w:ascii="Meiryo UI" w:eastAsia="Meiryo UI" w:hAnsi="Meiryo UI" w:cs="Arimo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</w:pPr>
                            <w:r w:rsidRPr="00B9559A">
                              <w:rPr>
                                <w:rFonts w:ascii="Meiryo UI" w:eastAsia="Meiryo UI" w:hAnsi="Meiryo UI" w:cs="Arimo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著者：</w:t>
                            </w:r>
                            <w:r w:rsidRPr="00B9559A">
                              <w:rPr>
                                <w:rFonts w:ascii="Meiryo UI" w:eastAsia="Meiryo UI" w:hAnsi="Meiryo UI" w:cs="Arimo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Masayuki Oginuma</w:t>
                            </w:r>
                            <w:r w:rsidRPr="00B9559A">
                              <w:rPr>
                                <w:rFonts w:ascii="Meiryo UI" w:eastAsia="Meiryo UI" w:hAnsi="Meiryo UI" w:cs="Arimo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,</w:t>
                            </w:r>
                            <w:r w:rsidRPr="00B9559A">
                              <w:rPr>
                                <w:rFonts w:ascii="Meiryo UI" w:eastAsia="Meiryo UI" w:hAnsi="Meiryo UI" w:cs="Arimo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 xml:space="preserve"> Yukiko Harima, Oscar A. Tarazona, Margarete Diaz</w:t>
                            </w:r>
                          </w:p>
                          <w:p w:rsidR="003875EA" w:rsidRDefault="00181CEC" w:rsidP="00530F4C">
                            <w:pPr>
                              <w:ind w:right="220"/>
                              <w:rPr>
                                <w:rFonts w:ascii="Meiryo UI" w:eastAsia="Meiryo UI" w:hAnsi="Meiryo UI" w:cs="Arimo"/>
                                <w:color w:val="000000" w:themeColor="text1"/>
                                <w:spacing w:val="1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875EA">
                              <w:rPr>
                                <w:rFonts w:ascii="Meiryo UI" w:eastAsia="Meiryo UI" w:hAnsi="Meiryo UI" w:cs="Arimo"/>
                                <w:color w:val="000000" w:themeColor="text1"/>
                                <w:spacing w:val="10"/>
                                <w:sz w:val="21"/>
                                <w:szCs w:val="21"/>
                                <w:lang w:val="en-US"/>
                              </w:rPr>
                              <w:t>-Cuadros, Arthur Michaut, Tohru Ishitani, Fengzhu Xiong</w:t>
                            </w:r>
                            <w:r w:rsidRPr="003875EA">
                              <w:rPr>
                                <w:rFonts w:ascii="Meiryo UI" w:eastAsia="Meiryo UI" w:hAnsi="Meiryo UI" w:cs="Arimo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530F4C">
                              <w:rPr>
                                <w:rFonts w:ascii="Meiryo UI" w:eastAsia="Meiryo UI" w:hAnsi="Meiryo UI" w:cs="Arimo"/>
                                <w:color w:val="000000" w:themeColor="text1"/>
                                <w:spacing w:val="10"/>
                                <w:sz w:val="21"/>
                                <w:szCs w:val="21"/>
                                <w:lang w:val="en-US"/>
                              </w:rPr>
                              <w:t>&amp; Olivier Pourquie</w:t>
                            </w:r>
                          </w:p>
                          <w:p w:rsidR="00037699" w:rsidRPr="00530F4C" w:rsidRDefault="00037699" w:rsidP="00530F4C">
                            <w:pPr>
                              <w:ind w:right="220"/>
                              <w:rPr>
                                <w:rFonts w:ascii="Meiryo UI" w:eastAsia="Meiryo UI" w:hAnsi="Meiryo UI" w:cs="Arimo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:rsidR="006B5AFC" w:rsidRDefault="006B5AFC" w:rsidP="00181CEC">
                            <w:pPr>
                              <w:shd w:val="clear" w:color="auto" w:fill="FFFFFF"/>
                              <w:rPr>
                                <w:rFonts w:ascii="Meiryo UI" w:eastAsia="Meiryo UI" w:hAnsi="Meiryo UI" w:cs="Arial Unicode MS"/>
                                <w:b/>
                                <w:bCs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Arial Unicode MS" w:hint="eastAsia"/>
                                <w:b/>
                                <w:bCs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【</w:t>
                            </w:r>
                            <w:r w:rsidR="00181CEC">
                              <w:rPr>
                                <w:rFonts w:ascii="Meiryo UI" w:eastAsia="Meiryo UI" w:hAnsi="Meiryo UI" w:cs="Times New Roman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社会的意義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と今後の展望</w:t>
                            </w:r>
                            <w:r>
                              <w:rPr>
                                <w:rFonts w:ascii="Meiryo UI" w:eastAsia="Meiryo UI" w:hAnsi="Meiryo UI" w:cs="Arial Unicode MS" w:hint="eastAsia"/>
                                <w:b/>
                                <w:bCs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3875EA" w:rsidRPr="008D420E" w:rsidRDefault="00975606" w:rsidP="00181CEC">
                            <w:pPr>
                              <w:shd w:val="clear" w:color="auto" w:fill="FFFFFF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181CEC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本研究</w:t>
                            </w:r>
                            <w:r w:rsidR="00F75260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</w:t>
                            </w:r>
                            <w:r w:rsidR="003B7661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より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E02A1F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胚発生だけでなく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がん細胞における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p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H変化の意味を知るヒントも</w:t>
                            </w:r>
                            <w:r w:rsidR="00181CEC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得る</w:t>
                            </w:r>
                            <w:r w:rsidR="00F75260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</w:t>
                            </w:r>
                            <w:r w:rsidR="00181CEC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ができました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  <w:r w:rsidR="00E02A1F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前述の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Wntシグナルは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胚発生の制御だけでなく、がん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の増殖、転移</w:t>
                            </w:r>
                            <w:r w:rsidR="00F75260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も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促進する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が知られて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い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ます。</w:t>
                            </w:r>
                            <w:r w:rsidR="00F75260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このことから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細胞の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p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H変化は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E02A1F"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がん細胞</w:t>
                            </w:r>
                            <w:r w:rsidR="008D420E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爆発的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な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増殖</w:t>
                            </w:r>
                            <w:r w:rsidR="00815996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 w:rsidR="00E576E3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引き起こす</w:t>
                            </w:r>
                            <w:r w:rsidR="008D420E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と推測されます</w:t>
                            </w:r>
                            <w:r w:rsidRPr="00B9559A"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このように本研究の成果は、ヒトを含む動物の</w:t>
                            </w:r>
                            <w:r w:rsidR="0098171E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胚発生</w:t>
                            </w:r>
                            <w:r w:rsidRPr="00B9559A"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のメカニズムの理解のみならず、がん細胞の制御機構の理解にも寄与すると期待しています。</w:t>
                            </w:r>
                          </w:p>
                          <w:p w:rsidR="006B5AFC" w:rsidRPr="006B5AFC" w:rsidRDefault="006B5AFC" w:rsidP="006B5AFC">
                            <w:pPr>
                              <w:ind w:leftChars="-14" w:left="-31" w:firstLineChars="50" w:firstLine="110"/>
                              <w:jc w:val="both"/>
                              <w:rPr>
                                <w:rFonts w:ascii="Meiryo UI" w:eastAsia="Meiryo UI" w:hAnsi="Meiryo UI" w:cs="Arimo"/>
                                <w:b/>
                                <w:bCs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Arial Unicode MS" w:hint="eastAsia"/>
                                <w:b/>
                                <w:bCs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【</w:t>
                            </w:r>
                            <w:r w:rsidRPr="006B5AFC">
                              <w:rPr>
                                <w:rFonts w:ascii="Meiryo UI" w:eastAsia="Meiryo UI" w:hAnsi="Meiryo UI" w:cs="Arial Unicode MS"/>
                                <w:b/>
                                <w:bCs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本件に関するお問合せ先</w:t>
                            </w:r>
                            <w:r>
                              <w:rPr>
                                <w:rFonts w:ascii="Meiryo UI" w:eastAsia="Meiryo UI" w:hAnsi="Meiryo UI" w:cs="Arial Unicode MS" w:hint="eastAsia"/>
                                <w:b/>
                                <w:bCs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0A7DB8" w:rsidRDefault="000A7DB8" w:rsidP="000A7DB8">
                            <w:pPr>
                              <w:jc w:val="both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</w:pP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群馬</w:t>
                            </w:r>
                            <w:r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大学</w:t>
                            </w:r>
                            <w:r w:rsidR="00CF49C5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 xml:space="preserve"> 生体調節研究所　助教 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荻沼　政之</w:t>
                            </w:r>
                            <w:r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TEL：</w:t>
                            </w:r>
                            <w:r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027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-220-8892（6月30日まで）</w:t>
                            </w:r>
                          </w:p>
                          <w:p w:rsidR="00BA7DAA" w:rsidRPr="00BA7DAA" w:rsidRDefault="00BA7DAA" w:rsidP="00BA7DAA">
                            <w:pPr>
                              <w:ind w:firstLineChars="200" w:firstLine="440"/>
                              <w:jc w:val="both"/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A7DAA">
                              <w:rPr>
                                <w:rFonts w:ascii="Meiryo UI" w:eastAsia="Meiryo UI" w:hAnsi="Meiryo UI" w:cs="Arimo" w:hint="eastAsia"/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  <w:t>携帯電話</w:t>
                            </w:r>
                            <w:r w:rsidRPr="00BA7DAA">
                              <w:rPr>
                                <w:rFonts w:ascii="Meiryo UI" w:eastAsia="Meiryo UI" w:hAnsi="Meiryo UI" w:cs="Arimo"/>
                                <w:color w:val="000000"/>
                                <w:spacing w:val="10"/>
                                <w:sz w:val="21"/>
                                <w:szCs w:val="21"/>
                                <w:lang w:val="en-US"/>
                              </w:rPr>
                              <w:t>：</w:t>
                            </w:r>
                            <w:r w:rsidRPr="00BA7DAA">
                              <w:rPr>
                                <w:rFonts w:ascii="Meiryo UI" w:eastAsia="Meiryo UI" w:hAnsi="Meiryo UI" w:cs="Arimo" w:hint="eastAsia"/>
                                <w:color w:val="000000"/>
                                <w:spacing w:val="10"/>
                                <w:sz w:val="21"/>
                                <w:szCs w:val="21"/>
                                <w:lang w:val="en-US"/>
                              </w:rPr>
                              <w:t>080-2133-6167</w:t>
                            </w:r>
                            <w:r>
                              <w:rPr>
                                <w:rFonts w:ascii="Meiryo UI" w:eastAsia="Meiryo UI" w:hAnsi="Meiryo UI" w:cs="Arimo" w:hint="eastAsia"/>
                                <w:color w:val="000000"/>
                                <w:spacing w:val="10"/>
                                <w:sz w:val="21"/>
                                <w:szCs w:val="21"/>
                                <w:lang w:val="en-US"/>
                              </w:rPr>
                              <w:t xml:space="preserve">　　</w:t>
                            </w:r>
                            <w:r w:rsidRPr="00BA7DAA"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  <w:lang w:val="en-US"/>
                              </w:rPr>
                              <w:t xml:space="preserve">E-mail : </w:t>
                            </w:r>
                            <w:hyperlink r:id="rId11" w:history="1">
                              <w:r w:rsidRPr="00BA7DAA">
                                <w:rPr>
                                  <w:rStyle w:val="ab"/>
                                  <w:rFonts w:ascii="Meiryo UI" w:eastAsia="Meiryo UI" w:hAnsi="Meiryo UI"/>
                                  <w:sz w:val="21"/>
                                  <w:szCs w:val="21"/>
                                  <w:lang w:val="en-US"/>
                                </w:rPr>
                                <w:t>moginuma@gunma-u.ac.jp</w:t>
                              </w:r>
                            </w:hyperlink>
                          </w:p>
                          <w:p w:rsidR="00BA7DAA" w:rsidRPr="00F75260" w:rsidRDefault="00CF49C5" w:rsidP="00BA7DAA">
                            <w:pPr>
                              <w:jc w:val="both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群馬大学</w:t>
                            </w:r>
                            <w:r w:rsidR="00F30552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bookmarkStart w:id="6" w:name="_GoBack"/>
                            <w:bookmarkEnd w:id="6"/>
                            <w:r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昭和地区</w:t>
                            </w:r>
                            <w:r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事務</w:t>
                            </w:r>
                            <w:r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部</w:t>
                            </w:r>
                            <w:r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総務</w:t>
                            </w:r>
                            <w:r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課</w:t>
                            </w:r>
                            <w:r w:rsidR="00BA7DAA"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  <w:lang w:eastAsia="ja"/>
                              </w:rPr>
                              <w:t>研究所</w:t>
                            </w:r>
                            <w:r w:rsidR="00BA7DAA"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庶務係　関根　浩二</w:t>
                            </w:r>
                            <w:r w:rsidR="00BA7DAA"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A7DAA"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TEL：</w:t>
                            </w:r>
                            <w:r w:rsidR="00BA7DAA"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027</w:t>
                            </w:r>
                            <w:r w:rsidR="00BA7DAA"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-220-8822</w:t>
                            </w:r>
                          </w:p>
                          <w:p w:rsidR="00975606" w:rsidRPr="00B9559A" w:rsidRDefault="00975606" w:rsidP="00975606">
                            <w:pPr>
                              <w:ind w:right="220"/>
                              <w:rPr>
                                <w:rFonts w:ascii="Meiryo UI" w:eastAsia="Meiryo UI" w:hAnsi="Meiryo UI" w:cs="Arimo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:rsidR="00975606" w:rsidRPr="00B9559A" w:rsidRDefault="00975606" w:rsidP="00975606">
                            <w:pPr>
                              <w:jc w:val="both"/>
                              <w:rPr>
                                <w:rFonts w:ascii="Meiryo UI" w:eastAsia="Meiryo UI" w:hAnsi="Meiryo UI" w:cs="Arimo"/>
                                <w:b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:rsidR="00975606" w:rsidRPr="00B9559A" w:rsidRDefault="00975606" w:rsidP="00975606">
                            <w:pPr>
                              <w:ind w:leftChars="-64" w:hangingChars="64" w:hanging="141"/>
                              <w:jc w:val="both"/>
                              <w:rPr>
                                <w:rFonts w:ascii="小塚ゴシック Pro M" w:eastAsia="小塚ゴシック Pro M" w:hAnsi="小塚ゴシック Pro M" w:cs="Arimo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</w:pPr>
                            <w:r w:rsidRPr="00B9559A">
                              <w:rPr>
                                <w:rFonts w:ascii="小塚ゴシック Pro M" w:eastAsia="小塚ゴシック Pro M" w:hAnsi="小塚ゴシック Pro M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【本件に関するお問合せ先】</w:t>
                            </w:r>
                          </w:p>
                          <w:p w:rsidR="00975606" w:rsidRPr="00B9559A" w:rsidRDefault="00975606" w:rsidP="00975606">
                            <w:pPr>
                              <w:jc w:val="both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</w:pP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群馬</w:t>
                            </w:r>
                            <w:r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大学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  <w:lang w:eastAsia="ja"/>
                              </w:rPr>
                              <w:t>生体調節研究所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 xml:space="preserve">　庶務係　関根　浩二</w:t>
                            </w:r>
                            <w:r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TEL：</w:t>
                            </w:r>
                            <w:r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027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-220-8822</w:t>
                            </w:r>
                          </w:p>
                          <w:p w:rsidR="00975606" w:rsidRPr="00B9559A" w:rsidRDefault="00975606" w:rsidP="00975606">
                            <w:pPr>
                              <w:jc w:val="both"/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</w:pP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群馬</w:t>
                            </w:r>
                            <w:r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大学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 xml:space="preserve">　生体調節研究所　助教　　 荻沼　政之</w:t>
                            </w:r>
                            <w:r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TEL：</w:t>
                            </w:r>
                            <w:r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027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-220-8892（6月30日まで）</w:t>
                            </w:r>
                          </w:p>
                          <w:p w:rsidR="00975606" w:rsidRPr="00B9559A" w:rsidRDefault="00975606" w:rsidP="00975606">
                            <w:pPr>
                              <w:jc w:val="both"/>
                              <w:rPr>
                                <w:rFonts w:ascii="Meiryo UI" w:eastAsia="Meiryo UI" w:hAnsi="Meiryo UI" w:cs="Arial Unicode MS"/>
                                <w:color w:val="FF0000"/>
                                <w:spacing w:val="10"/>
                                <w:sz w:val="21"/>
                                <w:szCs w:val="21"/>
                              </w:rPr>
                            </w:pP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大阪</w:t>
                            </w:r>
                            <w:r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大学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 xml:space="preserve">　微生物病研究所　助教　　 荻沼　政之</w:t>
                            </w:r>
                            <w:r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TEL：</w:t>
                            </w:r>
                            <w:r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0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6-</w:t>
                            </w:r>
                            <w:r w:rsidRPr="00B9559A">
                              <w:rPr>
                                <w:rFonts w:ascii="Meiryo UI" w:eastAsia="Meiryo UI" w:hAnsi="Meiryo UI" w:cs="Arial Unicode MS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6879-8358</w:t>
                            </w:r>
                            <w:r w:rsidRPr="00B9559A">
                              <w:rPr>
                                <w:rFonts w:ascii="Meiryo UI" w:eastAsia="Meiryo UI" w:hAnsi="Meiryo UI" w:cs="Arial Unicode MS" w:hint="eastAsia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>（７月１日以降）</w:t>
                            </w:r>
                          </w:p>
                          <w:p w:rsidR="00975606" w:rsidRDefault="00975606" w:rsidP="009756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2EEC1" id="正方形/長方形 1" o:spid="_x0000_s1027" style="position:absolute;left:0;text-align:left;margin-left:-6.2pt;margin-top:-3pt;width:456pt;height:7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">
                <v:shadow on="t" opacity=".5" offset="6pt,6pt"/>
                <v:textbox inset="5.85pt,.7pt,5.85pt,.7pt">
                  <w:txbxContent>
                    <w:p w:rsidR="00975606" w:rsidRPr="00181CEC" w:rsidRDefault="006B5AFC" w:rsidP="00975606">
                      <w:pPr>
                        <w:shd w:val="clear" w:color="auto" w:fill="FFFFFF"/>
                        <w:rPr>
                          <w:rFonts w:ascii="Meiryo UI" w:eastAsia="Meiryo UI" w:hAnsi="Meiryo UI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Arial Unicode MS" w:hint="eastAsia"/>
                          <w:b/>
                          <w:bCs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【</w:t>
                      </w:r>
                      <w:r w:rsidR="00975606" w:rsidRPr="00181CE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背景</w:t>
                      </w:r>
                      <w:r>
                        <w:rPr>
                          <w:rFonts w:ascii="Meiryo UI" w:eastAsia="Meiryo UI" w:hAnsi="Meiryo UI" w:cs="Arial Unicode MS" w:hint="eastAsia"/>
                          <w:b/>
                          <w:bCs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】</w:t>
                      </w:r>
                    </w:p>
                    <w:p w:rsidR="003875EA" w:rsidRDefault="00975606" w:rsidP="00530F4C">
                      <w:pPr>
                        <w:shd w:val="clear" w:color="auto" w:fill="FFFFFF"/>
                        <w:ind w:firstLine="240"/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</w:pP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動物組織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は、通常、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細胞内外の</w:t>
                      </w:r>
                      <w:r w:rsidR="0034094F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pHをそれぞれ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中性付近に保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つこと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でその健康性を維持しています。ところが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一部のがん細胞ではこの均衡性が崩れ、細胞外</w:t>
                      </w:r>
                      <w:r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pH</w:t>
                      </w:r>
                      <w:r w:rsidRPr="00B9559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が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酸性に傾く一方で、細胞内</w:t>
                      </w:r>
                      <w:r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pH</w:t>
                      </w:r>
                      <w:r w:rsidRPr="00B9559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が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逆にアルカリ性に傾く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こと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が知られています。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このような特殊な状態は「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pH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ミステリー」と呼ばれ、同様の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細胞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p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H変化が健康な個体でも起きている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か、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そして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p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Hの変化にどのような意味があるのか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は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="00530F4C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大きな謎でした</w:t>
                      </w:r>
                    </w:p>
                    <w:p w:rsidR="00037699" w:rsidRDefault="00037699" w:rsidP="00530F4C">
                      <w:pPr>
                        <w:shd w:val="clear" w:color="auto" w:fill="FFFFFF"/>
                        <w:ind w:firstLine="240"/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75606" w:rsidRPr="00181CEC" w:rsidRDefault="006B5AFC" w:rsidP="00181CEC">
                      <w:pPr>
                        <w:shd w:val="clear" w:color="auto" w:fill="FFFFFF"/>
                        <w:rPr>
                          <w:rFonts w:ascii="Meiryo UI" w:eastAsia="Meiryo UI" w:hAnsi="Meiryo UI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Arial Unicode MS" w:hint="eastAsia"/>
                          <w:b/>
                          <w:bCs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【</w:t>
                      </w:r>
                      <w:r w:rsidR="00181CEC" w:rsidRPr="00181CE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研究成果</w:t>
                      </w:r>
                      <w:r>
                        <w:rPr>
                          <w:rFonts w:ascii="Meiryo UI" w:eastAsia="Meiryo UI" w:hAnsi="Meiryo UI" w:cs="Arial Unicode MS" w:hint="eastAsia"/>
                          <w:b/>
                          <w:bCs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】</w:t>
                      </w:r>
                    </w:p>
                    <w:p w:rsidR="00181CEC" w:rsidRPr="00181CEC" w:rsidRDefault="00975606" w:rsidP="00181CEC">
                      <w:pPr>
                        <w:shd w:val="clear" w:color="auto" w:fill="FFFFFF"/>
                        <w:ind w:firstLine="240"/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</w:pP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今回研究チーム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は、</w:t>
                      </w:r>
                      <w:r w:rsidR="00181CEC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謎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の答えが</w:t>
                      </w:r>
                      <w:r w:rsidRPr="007F3B94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動物の体づくり（胚発生）</w:t>
                      </w:r>
                      <w:r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にある</w:t>
                      </w:r>
                      <w:r w:rsidR="00F75260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ことを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、ニワトリ胚、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ヒト</w:t>
                      </w:r>
                      <w:r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iPS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細胞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を用いて</w:t>
                      </w:r>
                      <w:r w:rsidRPr="00B9559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突</w:t>
                      </w:r>
                      <w:r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き止めました。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人を含む動物の体幹部は胚の後端に存在する尾芽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（びが）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と呼ばれる領域から形成され、その過程は僅か数日で完了します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（図右参照）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尾芽では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Wntシグナル経路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と呼ばれる細胞情報伝達システムが働くことで、活発な細胞増殖と細胞分化が促されており、これにより、胚の後方組織の短期間での伸長と体幹形成が成し遂げられます。研究チーム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はニワトリ初期胚の尾芽領域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の細胞が、がん細胞と類似した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p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H変化を起こしていることを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発見</w:t>
                      </w:r>
                      <w:r w:rsidR="00815996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しました。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さらに、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細胞内</w:t>
                      </w:r>
                      <w:r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pH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のアルカリ化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により</w:t>
                      </w:r>
                      <w:r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Wnt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シグナル経路の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活動を増強する</w:t>
                      </w:r>
                      <w:r w:rsidRPr="00B9559A">
                        <w:rPr>
                          <w:rFonts w:ascii="Meiryo UI" w:eastAsia="Meiryo UI" w:hAnsi="Meiryo UI" w:cstheme="majorHAnsi" w:hint="eastAsia"/>
                          <w:color w:val="000000" w:themeColor="text1"/>
                          <w:sz w:val="21"/>
                          <w:szCs w:val="21"/>
                        </w:rPr>
                        <w:t>こと</w:t>
                      </w:r>
                      <w:r w:rsidRPr="00B9559A">
                        <w:rPr>
                          <w:rFonts w:ascii="Meiryo UI" w:eastAsia="Meiryo UI" w:hAnsi="Meiryo UI" w:cstheme="majorHAnsi"/>
                          <w:color w:val="000000" w:themeColor="text1"/>
                          <w:sz w:val="21"/>
                          <w:szCs w:val="21"/>
                        </w:rPr>
                        <w:t>で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迅速な体幹形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成を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支えることを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発見しました。</w:t>
                      </w:r>
                      <w:r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興味深い</w:t>
                      </w:r>
                      <w:r w:rsidRPr="00B9559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ことに同様の</w:t>
                      </w:r>
                      <w:r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p</w:t>
                      </w:r>
                      <w:r w:rsidRPr="00B9559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Hを介した</w:t>
                      </w:r>
                      <w:r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W</w:t>
                      </w:r>
                      <w:r w:rsidRPr="00B9559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ntシグナル制御が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ヒト</w:t>
                      </w:r>
                      <w:r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iPS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細胞から人工的に分化誘導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させ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たヒト尾芽細胞でも観察され、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このことからヒトを含む脊椎動物種間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で保存された現象である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こと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も解明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しました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（図参照）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6B5AFC" w:rsidRPr="0054679D" w:rsidRDefault="00975606" w:rsidP="000A7E2F">
                      <w:pPr>
                        <w:shd w:val="clear" w:color="auto" w:fill="FFFFFF"/>
                        <w:ind w:firstLine="240"/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近年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分子生物学の発展により、遺伝子にプログラムされたヒトを含む動物の</w:t>
                      </w:r>
                      <w:r w:rsidR="00122309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胚発生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の分子メカニズムが急速に明らかになってきました。一方で、pH</w:t>
                      </w:r>
                      <w:r w:rsidR="00815996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（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酸性・アルカリ性</w:t>
                      </w:r>
                      <w:r w:rsidR="00815996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は小学校で学ぶ</w:t>
                      </w:r>
                      <w:r w:rsidR="00122309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基本的な化学性質ですが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="00815996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その</w:t>
                      </w:r>
                      <w:r w:rsidR="002768B4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胚発生に</w:t>
                      </w:r>
                      <w:r w:rsidR="00815996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おける</w:t>
                      </w:r>
                      <w:r w:rsidR="002768B4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役割は</w:t>
                      </w:r>
                      <w:r w:rsidR="00815996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見落とされており、</w:t>
                      </w:r>
                      <w:r w:rsidR="009F1A1C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ほとんど検討されていませんでした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。本研究は、</w:t>
                      </w:r>
                      <w:r w:rsidR="00F75260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誰</w:t>
                      </w:r>
                      <w:r w:rsidR="009F1A1C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もが知っている化学性質</w:t>
                      </w:r>
                      <w:r w:rsidR="0098171E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pHが</w:t>
                      </w:r>
                      <w:r w:rsidR="009F1A1C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="00CE5DB3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「胚発生</w:t>
                      </w:r>
                      <w:r w:rsidR="009F1A1C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="00CE5DB3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駆動」と言う動物の</w:t>
                      </w:r>
                      <w:r w:rsidR="00CE5DB3" w:rsidRPr="007F3B94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体づくり</w:t>
                      </w:r>
                      <w:r w:rsidR="00CE5DB3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に</w:t>
                      </w:r>
                      <w:r w:rsidR="00270FA2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極めて重要な</w:t>
                      </w:r>
                      <w:r w:rsidR="00C006B1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役割</w:t>
                      </w:r>
                      <w:r w:rsidR="00CE5DB3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を持つ事を</w:t>
                      </w:r>
                      <w:r w:rsidR="00497412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解明した</w:t>
                      </w:r>
                      <w:r w:rsidR="000A7E2F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発見です</w:t>
                      </w:r>
                      <w:r w:rsidR="005B6BAE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  <w:r w:rsidR="00181CEC" w:rsidRPr="00B9559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本研究成果は、</w:t>
                      </w:r>
                      <w:r w:rsidR="00181CEC"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2020年6月</w:t>
                      </w:r>
                      <w:r w:rsidR="00A56AB5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24</w:t>
                      </w:r>
                      <w:r w:rsidR="00181CEC"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日に「ネイチャー」に掲載されました。</w:t>
                      </w:r>
                    </w:p>
                    <w:p w:rsidR="00181CEC" w:rsidRPr="00B9559A" w:rsidRDefault="00181CEC" w:rsidP="00181CEC">
                      <w:pPr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</w:pPr>
                      <w:r w:rsidRPr="00B9559A">
                        <w:rPr>
                          <w:rFonts w:ascii="Meiryo UI" w:eastAsia="Meiryo UI" w:hAnsi="Meiryo UI" w:hint="eastAsia"/>
                          <w:color w:val="000000" w:themeColor="text1"/>
                          <w:sz w:val="21"/>
                          <w:szCs w:val="21"/>
                        </w:rPr>
                        <w:t>タイトル</w:t>
                      </w:r>
                      <w:r w:rsidRPr="00B9559A">
                        <w:rPr>
                          <w:rFonts w:ascii="Meiryo UI" w:eastAsia="Meiryo UI" w:hAnsi="Meiryo UI"/>
                          <w:color w:val="000000" w:themeColor="text1"/>
                          <w:sz w:val="21"/>
                          <w:szCs w:val="21"/>
                        </w:rPr>
                        <w:t>: Intracellular pH controls WNT downstream of glycolysis in amniote embryos</w:t>
                      </w:r>
                    </w:p>
                    <w:p w:rsidR="003875EA" w:rsidRDefault="00181CEC" w:rsidP="006B5AFC">
                      <w:pPr>
                        <w:ind w:right="220"/>
                        <w:rPr>
                          <w:rFonts w:ascii="Meiryo UI" w:eastAsia="Meiryo UI" w:hAnsi="Meiryo UI" w:cs="Arimo"/>
                          <w:color w:val="000000" w:themeColor="text1"/>
                          <w:spacing w:val="10"/>
                          <w:sz w:val="21"/>
                          <w:szCs w:val="21"/>
                        </w:rPr>
                      </w:pPr>
                      <w:r w:rsidRPr="00B9559A">
                        <w:rPr>
                          <w:rFonts w:ascii="Meiryo UI" w:eastAsia="Meiryo UI" w:hAnsi="Meiryo UI" w:cs="Arimo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著者：</w:t>
                      </w:r>
                      <w:r w:rsidRPr="00B9559A">
                        <w:rPr>
                          <w:rFonts w:ascii="Meiryo UI" w:eastAsia="Meiryo UI" w:hAnsi="Meiryo UI" w:cs="Arimo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Masayuki Oginuma</w:t>
                      </w:r>
                      <w:r w:rsidRPr="00B9559A">
                        <w:rPr>
                          <w:rFonts w:ascii="Meiryo UI" w:eastAsia="Meiryo UI" w:hAnsi="Meiryo UI" w:cs="Arimo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,</w:t>
                      </w:r>
                      <w:r w:rsidRPr="00B9559A">
                        <w:rPr>
                          <w:rFonts w:ascii="Meiryo UI" w:eastAsia="Meiryo UI" w:hAnsi="Meiryo UI" w:cs="Arimo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 xml:space="preserve"> Yukiko Harima, Oscar A. Tarazona, Margarete Diaz</w:t>
                      </w:r>
                    </w:p>
                    <w:p w:rsidR="003875EA" w:rsidRDefault="00181CEC" w:rsidP="00530F4C">
                      <w:pPr>
                        <w:ind w:right="220"/>
                        <w:rPr>
                          <w:rFonts w:ascii="Meiryo UI" w:eastAsia="Meiryo UI" w:hAnsi="Meiryo UI" w:cs="Arimo"/>
                          <w:color w:val="000000" w:themeColor="text1"/>
                          <w:spacing w:val="10"/>
                          <w:sz w:val="21"/>
                          <w:szCs w:val="21"/>
                          <w:lang w:val="en-US"/>
                        </w:rPr>
                      </w:pPr>
                      <w:r w:rsidRPr="003875EA">
                        <w:rPr>
                          <w:rFonts w:ascii="Meiryo UI" w:eastAsia="Meiryo UI" w:hAnsi="Meiryo UI" w:cs="Arimo"/>
                          <w:color w:val="000000" w:themeColor="text1"/>
                          <w:spacing w:val="10"/>
                          <w:sz w:val="21"/>
                          <w:szCs w:val="21"/>
                          <w:lang w:val="en-US"/>
                        </w:rPr>
                        <w:t>-Cuadros, Arthur Michaut, Tohru Ishitani, Fengzhu Xiong</w:t>
                      </w:r>
                      <w:r w:rsidRPr="003875EA">
                        <w:rPr>
                          <w:rFonts w:ascii="Meiryo UI" w:eastAsia="Meiryo UI" w:hAnsi="Meiryo UI" w:cs="Arimo" w:hint="eastAsia"/>
                          <w:color w:val="000000" w:themeColor="text1"/>
                          <w:spacing w:val="1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530F4C">
                        <w:rPr>
                          <w:rFonts w:ascii="Meiryo UI" w:eastAsia="Meiryo UI" w:hAnsi="Meiryo UI" w:cs="Arimo"/>
                          <w:color w:val="000000" w:themeColor="text1"/>
                          <w:spacing w:val="10"/>
                          <w:sz w:val="21"/>
                          <w:szCs w:val="21"/>
                          <w:lang w:val="en-US"/>
                        </w:rPr>
                        <w:t>&amp; Olivier Pourquie</w:t>
                      </w:r>
                    </w:p>
                    <w:p w:rsidR="00037699" w:rsidRPr="00530F4C" w:rsidRDefault="00037699" w:rsidP="00530F4C">
                      <w:pPr>
                        <w:ind w:right="220"/>
                        <w:rPr>
                          <w:rFonts w:ascii="Meiryo UI" w:eastAsia="Meiryo UI" w:hAnsi="Meiryo UI" w:cs="Arimo" w:hint="eastAsia"/>
                          <w:color w:val="000000" w:themeColor="text1"/>
                          <w:spacing w:val="10"/>
                          <w:sz w:val="21"/>
                          <w:szCs w:val="21"/>
                          <w:lang w:val="en-US"/>
                        </w:rPr>
                      </w:pPr>
                    </w:p>
                    <w:p w:rsidR="006B5AFC" w:rsidRDefault="006B5AFC" w:rsidP="00181CEC">
                      <w:pPr>
                        <w:shd w:val="clear" w:color="auto" w:fill="FFFFFF"/>
                        <w:rPr>
                          <w:rFonts w:ascii="Meiryo UI" w:eastAsia="Meiryo UI" w:hAnsi="Meiryo UI" w:cs="Arial Unicode MS"/>
                          <w:b/>
                          <w:bCs/>
                          <w:color w:val="000000" w:themeColor="text1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Arial Unicode MS" w:hint="eastAsia"/>
                          <w:b/>
                          <w:bCs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【</w:t>
                      </w:r>
                      <w:r w:rsidR="00181CE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社会的意義</w:t>
                      </w:r>
                      <w:r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と今後の展望</w:t>
                      </w:r>
                      <w:r>
                        <w:rPr>
                          <w:rFonts w:ascii="Meiryo UI" w:eastAsia="Meiryo UI" w:hAnsi="Meiryo UI" w:cs="Arial Unicode MS" w:hint="eastAsia"/>
                          <w:b/>
                          <w:bCs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】</w:t>
                      </w:r>
                    </w:p>
                    <w:p w:rsidR="003875EA" w:rsidRPr="008D420E" w:rsidRDefault="00975606" w:rsidP="00181CEC">
                      <w:pPr>
                        <w:shd w:val="clear" w:color="auto" w:fill="FFFFFF"/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 xml:space="preserve">  </w:t>
                      </w:r>
                      <w:r w:rsidR="00181CEC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本研究</w:t>
                      </w:r>
                      <w:r w:rsidR="00F75260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に</w:t>
                      </w:r>
                      <w:r w:rsidR="003B7661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より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="00E02A1F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胚発生だけでなく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がん細胞における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p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H変化の意味を知るヒントも</w:t>
                      </w:r>
                      <w:r w:rsidR="00181CEC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得る</w:t>
                      </w:r>
                      <w:r w:rsidR="00F75260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こと</w:t>
                      </w:r>
                      <w:r w:rsidR="00181CEC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ができました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  <w:r w:rsidR="00E02A1F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前述の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Wntシグナルは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胚発生の制御だけでなく、がん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の増殖、転移</w:t>
                      </w:r>
                      <w:r w:rsidR="00F75260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を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も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促進する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こと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が知られて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い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ます。</w:t>
                      </w:r>
                      <w:r w:rsidR="00F75260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このことから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細胞の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p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H変化は</w:t>
                      </w: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="00E02A1F"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がん細胞</w:t>
                      </w:r>
                      <w:r w:rsidR="008D420E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爆発的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な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増殖</w:t>
                      </w:r>
                      <w:r w:rsidR="00815996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を</w:t>
                      </w:r>
                      <w:r w:rsidR="00E576E3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引き起こす</w:t>
                      </w:r>
                      <w:r w:rsidR="008D420E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と推測されます</w:t>
                      </w:r>
                      <w:r w:rsidRPr="00B9559A">
                        <w:rPr>
                          <w:rFonts w:ascii="Meiryo UI" w:eastAsia="Meiryo UI" w:hAnsi="Meiryo UI" w:cs="Times New Roman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このように本研究の成果は、ヒトを含む動物の</w:t>
                      </w:r>
                      <w:r w:rsidR="0098171E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胚発生</w:t>
                      </w:r>
                      <w:r w:rsidRPr="00B9559A">
                        <w:rPr>
                          <w:rFonts w:ascii="Meiryo UI" w:eastAsia="Meiryo UI" w:hAnsi="Meiryo UI" w:cs="Times New Roman" w:hint="eastAsia"/>
                          <w:color w:val="000000" w:themeColor="text1"/>
                          <w:sz w:val="21"/>
                          <w:szCs w:val="21"/>
                        </w:rPr>
                        <w:t>のメカニズムの理解のみならず、がん細胞の制御機構の理解にも寄与すると期待しています。</w:t>
                      </w:r>
                    </w:p>
                    <w:p w:rsidR="006B5AFC" w:rsidRPr="006B5AFC" w:rsidRDefault="006B5AFC" w:rsidP="006B5AFC">
                      <w:pPr>
                        <w:ind w:leftChars="-14" w:left="-31" w:firstLineChars="50" w:firstLine="110"/>
                        <w:jc w:val="both"/>
                        <w:rPr>
                          <w:rFonts w:ascii="Meiryo UI" w:eastAsia="Meiryo UI" w:hAnsi="Meiryo UI" w:cs="Arimo"/>
                          <w:b/>
                          <w:bCs/>
                          <w:color w:val="000000" w:themeColor="text1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Arial Unicode MS" w:hint="eastAsia"/>
                          <w:b/>
                          <w:bCs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【</w:t>
                      </w:r>
                      <w:r w:rsidRPr="006B5AFC">
                        <w:rPr>
                          <w:rFonts w:ascii="Meiryo UI" w:eastAsia="Meiryo UI" w:hAnsi="Meiryo UI" w:cs="Arial Unicode MS"/>
                          <w:b/>
                          <w:bCs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本件に関するお問合せ先</w:t>
                      </w:r>
                      <w:r>
                        <w:rPr>
                          <w:rFonts w:ascii="Meiryo UI" w:eastAsia="Meiryo UI" w:hAnsi="Meiryo UI" w:cs="Arial Unicode MS" w:hint="eastAsia"/>
                          <w:b/>
                          <w:bCs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】</w:t>
                      </w:r>
                    </w:p>
                    <w:p w:rsidR="000A7DB8" w:rsidRDefault="000A7DB8" w:rsidP="000A7DB8">
                      <w:pPr>
                        <w:jc w:val="both"/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</w:pP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群馬</w:t>
                      </w:r>
                      <w:r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大学</w:t>
                      </w:r>
                      <w:r w:rsidR="00CF49C5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 xml:space="preserve"> 生体調節研究所　助教 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荻沼　政之</w:t>
                      </w:r>
                      <w:r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 xml:space="preserve">　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TEL：</w:t>
                      </w:r>
                      <w:r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027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-220-8892（6月30日まで）</w:t>
                      </w:r>
                    </w:p>
                    <w:p w:rsidR="00BA7DAA" w:rsidRPr="00BA7DAA" w:rsidRDefault="00BA7DAA" w:rsidP="00BA7DAA">
                      <w:pPr>
                        <w:ind w:firstLineChars="200" w:firstLine="440"/>
                        <w:jc w:val="both"/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  <w:lang w:val="en-US"/>
                        </w:rPr>
                      </w:pPr>
                      <w:r w:rsidRPr="00BA7DAA">
                        <w:rPr>
                          <w:rFonts w:ascii="Meiryo UI" w:eastAsia="Meiryo UI" w:hAnsi="Meiryo UI" w:cs="Arimo" w:hint="eastAsia"/>
                          <w:color w:val="000000"/>
                          <w:spacing w:val="10"/>
                          <w:sz w:val="21"/>
                          <w:szCs w:val="21"/>
                        </w:rPr>
                        <w:t>携帯電話</w:t>
                      </w:r>
                      <w:r w:rsidRPr="00BA7DAA">
                        <w:rPr>
                          <w:rFonts w:ascii="Meiryo UI" w:eastAsia="Meiryo UI" w:hAnsi="Meiryo UI" w:cs="Arimo"/>
                          <w:color w:val="000000"/>
                          <w:spacing w:val="10"/>
                          <w:sz w:val="21"/>
                          <w:szCs w:val="21"/>
                          <w:lang w:val="en-US"/>
                        </w:rPr>
                        <w:t>：</w:t>
                      </w:r>
                      <w:r w:rsidRPr="00BA7DAA">
                        <w:rPr>
                          <w:rFonts w:ascii="Meiryo UI" w:eastAsia="Meiryo UI" w:hAnsi="Meiryo UI" w:cs="Arimo" w:hint="eastAsia"/>
                          <w:color w:val="000000"/>
                          <w:spacing w:val="10"/>
                          <w:sz w:val="21"/>
                          <w:szCs w:val="21"/>
                          <w:lang w:val="en-US"/>
                        </w:rPr>
                        <w:t>080-2133-6167</w:t>
                      </w:r>
                      <w:r>
                        <w:rPr>
                          <w:rFonts w:ascii="Meiryo UI" w:eastAsia="Meiryo UI" w:hAnsi="Meiryo UI" w:cs="Arimo" w:hint="eastAsia"/>
                          <w:color w:val="000000"/>
                          <w:spacing w:val="10"/>
                          <w:sz w:val="21"/>
                          <w:szCs w:val="21"/>
                          <w:lang w:val="en-US"/>
                        </w:rPr>
                        <w:t xml:space="preserve">　　</w:t>
                      </w:r>
                      <w:r w:rsidRPr="00BA7DAA">
                        <w:rPr>
                          <w:rFonts w:ascii="Meiryo UI" w:eastAsia="Meiryo UI" w:hAnsi="Meiryo UI"/>
                          <w:sz w:val="21"/>
                          <w:szCs w:val="21"/>
                          <w:lang w:val="en-US"/>
                        </w:rPr>
                        <w:t xml:space="preserve">E-mail : </w:t>
                      </w:r>
                      <w:hyperlink r:id="rId12" w:history="1">
                        <w:r w:rsidRPr="00BA7DAA">
                          <w:rPr>
                            <w:rStyle w:val="ab"/>
                            <w:rFonts w:ascii="Meiryo UI" w:eastAsia="Meiryo UI" w:hAnsi="Meiryo UI"/>
                            <w:sz w:val="21"/>
                            <w:szCs w:val="21"/>
                            <w:lang w:val="en-US"/>
                          </w:rPr>
                          <w:t>moginuma@gunma-u.ac.jp</w:t>
                        </w:r>
                      </w:hyperlink>
                    </w:p>
                    <w:p w:rsidR="00BA7DAA" w:rsidRPr="00F75260" w:rsidRDefault="00CF49C5" w:rsidP="00BA7DAA">
                      <w:pPr>
                        <w:jc w:val="both"/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群馬大学</w:t>
                      </w:r>
                      <w:r w:rsidR="00F30552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bookmarkStart w:id="7" w:name="_GoBack"/>
                      <w:bookmarkEnd w:id="7"/>
                      <w:r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昭和地区</w:t>
                      </w:r>
                      <w:r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事務</w:t>
                      </w:r>
                      <w:r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部</w:t>
                      </w:r>
                      <w:r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総務</w:t>
                      </w:r>
                      <w:r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課</w:t>
                      </w:r>
                      <w:r w:rsidR="00BA7DAA"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  <w:lang w:eastAsia="ja"/>
                        </w:rPr>
                        <w:t>研究所</w:t>
                      </w:r>
                      <w:r w:rsidR="00BA7DAA"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庶務係　関根　浩二</w:t>
                      </w:r>
                      <w:r w:rsidR="00BA7DAA"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 xml:space="preserve">　</w:t>
                      </w:r>
                      <w:r w:rsidR="00BA7DAA"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TEL：</w:t>
                      </w:r>
                      <w:r w:rsidR="00BA7DAA"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027</w:t>
                      </w:r>
                      <w:r w:rsidR="00BA7DAA"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-220-8822</w:t>
                      </w:r>
                    </w:p>
                    <w:p w:rsidR="00975606" w:rsidRPr="00B9559A" w:rsidRDefault="00975606" w:rsidP="00975606">
                      <w:pPr>
                        <w:ind w:right="220"/>
                        <w:rPr>
                          <w:rFonts w:ascii="Meiryo UI" w:eastAsia="Meiryo UI" w:hAnsi="Meiryo UI" w:cs="Arimo"/>
                          <w:color w:val="000000" w:themeColor="text1"/>
                          <w:spacing w:val="10"/>
                          <w:sz w:val="21"/>
                          <w:szCs w:val="21"/>
                        </w:rPr>
                      </w:pPr>
                    </w:p>
                    <w:p w:rsidR="00975606" w:rsidRPr="00B9559A" w:rsidRDefault="00975606" w:rsidP="00975606">
                      <w:pPr>
                        <w:jc w:val="both"/>
                        <w:rPr>
                          <w:rFonts w:ascii="Meiryo UI" w:eastAsia="Meiryo UI" w:hAnsi="Meiryo UI" w:cs="Arimo"/>
                          <w:b/>
                          <w:color w:val="000000" w:themeColor="text1"/>
                          <w:spacing w:val="10"/>
                          <w:sz w:val="21"/>
                          <w:szCs w:val="21"/>
                        </w:rPr>
                      </w:pPr>
                    </w:p>
                    <w:p w:rsidR="00975606" w:rsidRPr="00B9559A" w:rsidRDefault="00975606" w:rsidP="00975606">
                      <w:pPr>
                        <w:ind w:leftChars="-64" w:hangingChars="64" w:hanging="141"/>
                        <w:jc w:val="both"/>
                        <w:rPr>
                          <w:rFonts w:ascii="小塚ゴシック Pro M" w:eastAsia="小塚ゴシック Pro M" w:hAnsi="小塚ゴシック Pro M" w:cs="Arimo"/>
                          <w:color w:val="000000" w:themeColor="text1"/>
                          <w:spacing w:val="10"/>
                          <w:sz w:val="21"/>
                          <w:szCs w:val="21"/>
                        </w:rPr>
                      </w:pPr>
                      <w:r w:rsidRPr="00B9559A">
                        <w:rPr>
                          <w:rFonts w:ascii="小塚ゴシック Pro M" w:eastAsia="小塚ゴシック Pro M" w:hAnsi="小塚ゴシック Pro M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【本件に関するお問合せ先】</w:t>
                      </w:r>
                    </w:p>
                    <w:p w:rsidR="00975606" w:rsidRPr="00B9559A" w:rsidRDefault="00975606" w:rsidP="00975606">
                      <w:pPr>
                        <w:jc w:val="both"/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</w:pP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群馬</w:t>
                      </w:r>
                      <w:r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大学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 xml:space="preserve">　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  <w:lang w:eastAsia="ja"/>
                        </w:rPr>
                        <w:t>生体調節研究所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 xml:space="preserve">　庶務係　関根　浩二</w:t>
                      </w:r>
                      <w:r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 xml:space="preserve">　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TEL：</w:t>
                      </w:r>
                      <w:r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027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-220-8822</w:t>
                      </w:r>
                    </w:p>
                    <w:p w:rsidR="00975606" w:rsidRPr="00B9559A" w:rsidRDefault="00975606" w:rsidP="00975606">
                      <w:pPr>
                        <w:jc w:val="both"/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</w:pP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群馬</w:t>
                      </w:r>
                      <w:r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大学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 xml:space="preserve">　生体調節研究所　助教　　 荻沼　政之</w:t>
                      </w:r>
                      <w:r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 xml:space="preserve">　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TEL：</w:t>
                      </w:r>
                      <w:r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027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-220-8892（6月30日まで）</w:t>
                      </w:r>
                    </w:p>
                    <w:p w:rsidR="00975606" w:rsidRPr="00B9559A" w:rsidRDefault="00975606" w:rsidP="00975606">
                      <w:pPr>
                        <w:jc w:val="both"/>
                        <w:rPr>
                          <w:rFonts w:ascii="Meiryo UI" w:eastAsia="Meiryo UI" w:hAnsi="Meiryo UI" w:cs="Arial Unicode MS"/>
                          <w:color w:val="FF0000"/>
                          <w:spacing w:val="10"/>
                          <w:sz w:val="21"/>
                          <w:szCs w:val="21"/>
                        </w:rPr>
                      </w:pP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大阪</w:t>
                      </w:r>
                      <w:r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大学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 xml:space="preserve">　微生物病研究所　助教　　 荻沼　政之</w:t>
                      </w:r>
                      <w:r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 xml:space="preserve">　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TEL：</w:t>
                      </w:r>
                      <w:r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0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6-</w:t>
                      </w:r>
                      <w:r w:rsidRPr="00B9559A">
                        <w:rPr>
                          <w:rFonts w:ascii="Meiryo UI" w:eastAsia="Meiryo UI" w:hAnsi="Meiryo UI" w:cs="Arial Unicode MS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6879-8358</w:t>
                      </w:r>
                      <w:r w:rsidRPr="00B9559A">
                        <w:rPr>
                          <w:rFonts w:ascii="Meiryo UI" w:eastAsia="Meiryo UI" w:hAnsi="Meiryo UI" w:cs="Arial Unicode MS" w:hint="eastAsia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>（７月１日以降）</w:t>
                      </w:r>
                    </w:p>
                    <w:p w:rsidR="00975606" w:rsidRDefault="00975606" w:rsidP="00975606"/>
                  </w:txbxContent>
                </v:textbox>
              </v:rect>
            </w:pict>
          </mc:Fallback>
        </mc:AlternateContent>
      </w:r>
    </w:p>
    <w:sectPr w:rsidR="00975606" w:rsidSect="00667F14">
      <w:headerReference w:type="default" r:id="rId13"/>
      <w:pgSz w:w="11909" w:h="16834"/>
      <w:pgMar w:top="1304" w:right="1401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55" w:rsidRDefault="00D31755" w:rsidP="000C77D8">
      <w:pPr>
        <w:spacing w:line="240" w:lineRule="auto"/>
      </w:pPr>
      <w:r>
        <w:separator/>
      </w:r>
    </w:p>
  </w:endnote>
  <w:endnote w:type="continuationSeparator" w:id="0">
    <w:p w:rsidR="00D31755" w:rsidRDefault="00D31755" w:rsidP="000C7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BDD592A4-E8C6-44FD-A925-D27EF5981A66}"/>
    <w:embedBold r:id="rId2" w:subsetted="1" w:fontKey="{C7FC2F65-27AE-4857-B4BF-2391A48F9FC1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Regular r:id="rId3" w:subsetted="1" w:fontKey="{6D42FF76-C5B4-41C6-8AF2-F467934AB00E}"/>
  </w:font>
  <w:font w:name="Arimo">
    <w:altName w:val="Calibri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M">
    <w:altName w:val="ＭＳ ゴシック"/>
    <w:charset w:val="80"/>
    <w:family w:val="swiss"/>
    <w:pitch w:val="variable"/>
    <w:sig w:usb0="00000283" w:usb1="2AC71C11" w:usb2="00000012" w:usb3="00000000" w:csb0="0002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55" w:rsidRDefault="00D31755" w:rsidP="000C77D8">
      <w:pPr>
        <w:spacing w:line="240" w:lineRule="auto"/>
      </w:pPr>
      <w:r>
        <w:separator/>
      </w:r>
    </w:p>
  </w:footnote>
  <w:footnote w:type="continuationSeparator" w:id="0">
    <w:p w:rsidR="00D31755" w:rsidRDefault="00D31755" w:rsidP="000C77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8B" w:rsidRPr="004439BF" w:rsidRDefault="006B4C8B" w:rsidP="00667F14">
    <w:pPr>
      <w:pStyle w:val="a7"/>
      <w:jc w:val="right"/>
      <w:rPr>
        <w:rFonts w:ascii="Meiryo UI" w:eastAsia="Meiryo UI" w:hAnsi="Meiryo UI"/>
        <w:color w:val="5B9BD5"/>
        <w:position w:val="-14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2527"/>
    <w:multiLevelType w:val="multilevel"/>
    <w:tmpl w:val="02BC55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9C25E4D"/>
    <w:multiLevelType w:val="multilevel"/>
    <w:tmpl w:val="D0B08434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AB255F6"/>
    <w:multiLevelType w:val="multilevel"/>
    <w:tmpl w:val="FFA4C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E3"/>
    <w:rsid w:val="000047D6"/>
    <w:rsid w:val="0002149E"/>
    <w:rsid w:val="00031B8A"/>
    <w:rsid w:val="00037699"/>
    <w:rsid w:val="00044167"/>
    <w:rsid w:val="00051ADD"/>
    <w:rsid w:val="000705EE"/>
    <w:rsid w:val="00082C72"/>
    <w:rsid w:val="00096FFE"/>
    <w:rsid w:val="000A7DB8"/>
    <w:rsid w:val="000A7E2F"/>
    <w:rsid w:val="000C77D8"/>
    <w:rsid w:val="000D091E"/>
    <w:rsid w:val="001119E2"/>
    <w:rsid w:val="00122309"/>
    <w:rsid w:val="00181CEC"/>
    <w:rsid w:val="001902C7"/>
    <w:rsid w:val="001C0CA9"/>
    <w:rsid w:val="001D5F24"/>
    <w:rsid w:val="00270FA2"/>
    <w:rsid w:val="002768B4"/>
    <w:rsid w:val="00290896"/>
    <w:rsid w:val="0029182B"/>
    <w:rsid w:val="00291E93"/>
    <w:rsid w:val="002D64C8"/>
    <w:rsid w:val="00306440"/>
    <w:rsid w:val="003348B7"/>
    <w:rsid w:val="0034094F"/>
    <w:rsid w:val="0034490C"/>
    <w:rsid w:val="003478EC"/>
    <w:rsid w:val="003600CC"/>
    <w:rsid w:val="003875EA"/>
    <w:rsid w:val="003B7661"/>
    <w:rsid w:val="003C0F59"/>
    <w:rsid w:val="00405D78"/>
    <w:rsid w:val="00413283"/>
    <w:rsid w:val="004152B4"/>
    <w:rsid w:val="0044184F"/>
    <w:rsid w:val="004439BF"/>
    <w:rsid w:val="00444794"/>
    <w:rsid w:val="00497412"/>
    <w:rsid w:val="004F5294"/>
    <w:rsid w:val="005137AF"/>
    <w:rsid w:val="005219F7"/>
    <w:rsid w:val="00530F4C"/>
    <w:rsid w:val="00534F8A"/>
    <w:rsid w:val="0054679D"/>
    <w:rsid w:val="00570946"/>
    <w:rsid w:val="00573E0B"/>
    <w:rsid w:val="005B6BAE"/>
    <w:rsid w:val="005F641F"/>
    <w:rsid w:val="00626312"/>
    <w:rsid w:val="00636DA1"/>
    <w:rsid w:val="00667F14"/>
    <w:rsid w:val="006828F3"/>
    <w:rsid w:val="006A50ED"/>
    <w:rsid w:val="006B4C8B"/>
    <w:rsid w:val="006B5AFC"/>
    <w:rsid w:val="006C79A1"/>
    <w:rsid w:val="006D3C13"/>
    <w:rsid w:val="006D78BD"/>
    <w:rsid w:val="006F0BF7"/>
    <w:rsid w:val="00734722"/>
    <w:rsid w:val="007845BC"/>
    <w:rsid w:val="00796319"/>
    <w:rsid w:val="007C5722"/>
    <w:rsid w:val="008006D7"/>
    <w:rsid w:val="00804A18"/>
    <w:rsid w:val="00815996"/>
    <w:rsid w:val="00821D21"/>
    <w:rsid w:val="008A6295"/>
    <w:rsid w:val="008D420E"/>
    <w:rsid w:val="00975606"/>
    <w:rsid w:val="0098171E"/>
    <w:rsid w:val="009C334A"/>
    <w:rsid w:val="009D4418"/>
    <w:rsid w:val="009F1A1C"/>
    <w:rsid w:val="00A56AB5"/>
    <w:rsid w:val="00A84435"/>
    <w:rsid w:val="00A8701D"/>
    <w:rsid w:val="00A9045E"/>
    <w:rsid w:val="00B21731"/>
    <w:rsid w:val="00B319FF"/>
    <w:rsid w:val="00B93CE3"/>
    <w:rsid w:val="00BA7DAA"/>
    <w:rsid w:val="00BE1EFA"/>
    <w:rsid w:val="00C006B1"/>
    <w:rsid w:val="00C0390F"/>
    <w:rsid w:val="00C57ECB"/>
    <w:rsid w:val="00C57F80"/>
    <w:rsid w:val="00CA0609"/>
    <w:rsid w:val="00CC5665"/>
    <w:rsid w:val="00CE5DB3"/>
    <w:rsid w:val="00CF49C5"/>
    <w:rsid w:val="00D07D6C"/>
    <w:rsid w:val="00D31755"/>
    <w:rsid w:val="00D9180B"/>
    <w:rsid w:val="00D9746A"/>
    <w:rsid w:val="00DA1D3B"/>
    <w:rsid w:val="00E02A1F"/>
    <w:rsid w:val="00E4661F"/>
    <w:rsid w:val="00E576E3"/>
    <w:rsid w:val="00E75119"/>
    <w:rsid w:val="00EC156F"/>
    <w:rsid w:val="00ED0928"/>
    <w:rsid w:val="00F27F8E"/>
    <w:rsid w:val="00F30552"/>
    <w:rsid w:val="00F31A4C"/>
    <w:rsid w:val="00F43355"/>
    <w:rsid w:val="00F539EA"/>
    <w:rsid w:val="00F75260"/>
    <w:rsid w:val="00F77951"/>
    <w:rsid w:val="00F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E71F4"/>
  <w15:docId w15:val="{443EE041-D92E-194E-862B-0A5897C7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C334A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334A"/>
    <w:rPr>
      <w:rFonts w:ascii="ＭＳ 明朝" w:eastAsia="ＭＳ 明朝"/>
      <w:sz w:val="18"/>
      <w:szCs w:val="18"/>
    </w:rPr>
  </w:style>
  <w:style w:type="paragraph" w:styleId="a7">
    <w:name w:val="header"/>
    <w:basedOn w:val="a"/>
    <w:link w:val="a8"/>
    <w:unhideWhenUsed/>
    <w:rsid w:val="000C7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7D8"/>
  </w:style>
  <w:style w:type="paragraph" w:styleId="a9">
    <w:name w:val="footer"/>
    <w:basedOn w:val="a"/>
    <w:link w:val="aa"/>
    <w:uiPriority w:val="99"/>
    <w:unhideWhenUsed/>
    <w:rsid w:val="000C77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7D8"/>
  </w:style>
  <w:style w:type="character" w:styleId="ab">
    <w:name w:val="Hyperlink"/>
    <w:basedOn w:val="a0"/>
    <w:rsid w:val="006D3C1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82C7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439BF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ginuma@gunma-u.ac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ginuma@gunma-u.ac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F852-6BD5-4A27-8F2B-AB899E0F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　史泰</dc:creator>
  <cp:lastModifiedBy>池田　清子</cp:lastModifiedBy>
  <cp:revision>12</cp:revision>
  <cp:lastPrinted>2020-06-23T02:18:00Z</cp:lastPrinted>
  <dcterms:created xsi:type="dcterms:W3CDTF">2020-06-19T04:35:00Z</dcterms:created>
  <dcterms:modified xsi:type="dcterms:W3CDTF">2020-06-23T02:18:00Z</dcterms:modified>
</cp:coreProperties>
</file>